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54DD" w14:textId="1DCFDF49" w:rsidR="009E6C4A" w:rsidRDefault="009E6C4A" w:rsidP="00202C01">
      <w:pPr>
        <w:pStyle w:val="Heading1"/>
        <w:rPr>
          <w:rFonts w:ascii="Arial" w:hAnsi="Arial" w:cs="Arial"/>
          <w:b/>
          <w:bCs/>
          <w:color w:val="auto"/>
        </w:rPr>
      </w:pPr>
      <w:r>
        <w:rPr>
          <w:rFonts w:ascii="Arial" w:hAnsi="Arial" w:cs="Arial"/>
          <w:b/>
          <w:bCs/>
          <w:noProof/>
          <w:color w:val="auto"/>
        </w:rPr>
        <w:drawing>
          <wp:inline distT="0" distB="0" distL="0" distR="0" wp14:anchorId="1308737D" wp14:editId="23ED1DE1">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inline>
        </w:drawing>
      </w:r>
    </w:p>
    <w:p w14:paraId="33BE6984" w14:textId="252D5C5A" w:rsidR="00744FF0" w:rsidRPr="009E6C4A" w:rsidRDefault="00692DAD" w:rsidP="00202C01">
      <w:pPr>
        <w:pStyle w:val="Heading1"/>
        <w:rPr>
          <w:rFonts w:ascii="Arial" w:hAnsi="Arial" w:cs="Arial"/>
          <w:color w:val="auto"/>
        </w:rPr>
      </w:pPr>
      <w:r w:rsidRPr="009E6C4A">
        <w:rPr>
          <w:rFonts w:ascii="Arial" w:hAnsi="Arial" w:cs="Arial"/>
          <w:b/>
          <w:bCs/>
          <w:color w:val="auto"/>
        </w:rPr>
        <w:t>Donor Care/</w:t>
      </w:r>
      <w:r w:rsidR="00D85162" w:rsidRPr="009E6C4A">
        <w:rPr>
          <w:rFonts w:ascii="Arial" w:hAnsi="Arial" w:cs="Arial"/>
          <w:b/>
          <w:bCs/>
          <w:color w:val="auto"/>
        </w:rPr>
        <w:t>Administrat</w:t>
      </w:r>
      <w:r w:rsidRPr="009E6C4A">
        <w:rPr>
          <w:rFonts w:ascii="Arial" w:hAnsi="Arial" w:cs="Arial"/>
          <w:b/>
          <w:bCs/>
          <w:color w:val="auto"/>
        </w:rPr>
        <w:t>ive</w:t>
      </w:r>
      <w:r w:rsidR="00744FF0" w:rsidRPr="009E6C4A">
        <w:rPr>
          <w:rFonts w:ascii="Arial" w:hAnsi="Arial" w:cs="Arial"/>
          <w:b/>
          <w:bCs/>
          <w:color w:val="auto"/>
        </w:rPr>
        <w:t xml:space="preserve"> Officer</w:t>
      </w:r>
      <w:r w:rsidR="00246809" w:rsidRPr="009E6C4A">
        <w:rPr>
          <w:rFonts w:ascii="Arial" w:hAnsi="Arial" w:cs="Arial"/>
          <w:color w:val="auto"/>
        </w:rPr>
        <w:t xml:space="preserve"> </w:t>
      </w:r>
    </w:p>
    <w:p w14:paraId="2AE2CA04" w14:textId="77777777" w:rsidR="00202C01" w:rsidRPr="009E6C4A" w:rsidRDefault="00202C01" w:rsidP="00744FF0">
      <w:pPr>
        <w:rPr>
          <w:rFonts w:ascii="Arial" w:hAnsi="Arial" w:cs="Arial"/>
        </w:rPr>
      </w:pPr>
    </w:p>
    <w:p w14:paraId="596CC5DB" w14:textId="3904E6EB" w:rsidR="00744FF0" w:rsidRPr="00FC4FF4" w:rsidRDefault="009E0A04" w:rsidP="009E0A04">
      <w:pPr>
        <w:rPr>
          <w:rFonts w:ascii="Arial" w:hAnsi="Arial" w:cs="Arial"/>
          <w:sz w:val="24"/>
          <w:szCs w:val="24"/>
        </w:rPr>
      </w:pPr>
      <w:r w:rsidRPr="00FC4FF4">
        <w:rPr>
          <w:rFonts w:ascii="Arial" w:hAnsi="Arial" w:cs="Arial"/>
          <w:b/>
          <w:sz w:val="24"/>
          <w:szCs w:val="24"/>
        </w:rPr>
        <w:t>Reports to</w:t>
      </w:r>
      <w:r w:rsidR="00744FF0" w:rsidRPr="00FC4FF4">
        <w:rPr>
          <w:rFonts w:ascii="Arial" w:hAnsi="Arial" w:cs="Arial"/>
          <w:b/>
          <w:sz w:val="24"/>
          <w:szCs w:val="24"/>
        </w:rPr>
        <w:t>:</w:t>
      </w:r>
      <w:r w:rsidR="00E17D5C" w:rsidRPr="00FC4FF4">
        <w:rPr>
          <w:rFonts w:ascii="Arial" w:hAnsi="Arial" w:cs="Arial"/>
          <w:sz w:val="24"/>
          <w:szCs w:val="24"/>
        </w:rPr>
        <w:t xml:space="preserve"> </w:t>
      </w:r>
      <w:r w:rsidR="00A35650" w:rsidRPr="00FC4FF4">
        <w:rPr>
          <w:rFonts w:ascii="Arial" w:hAnsi="Arial" w:cs="Arial"/>
          <w:sz w:val="24"/>
          <w:szCs w:val="24"/>
        </w:rPr>
        <w:t>Head of Development</w:t>
      </w:r>
    </w:p>
    <w:p w14:paraId="3CEF4A8F" w14:textId="77777777" w:rsidR="00744FF0" w:rsidRPr="00FC4FF4" w:rsidRDefault="00744FF0" w:rsidP="009E0A04">
      <w:pPr>
        <w:rPr>
          <w:rFonts w:ascii="Arial" w:hAnsi="Arial" w:cs="Arial"/>
          <w:sz w:val="24"/>
          <w:szCs w:val="24"/>
        </w:rPr>
      </w:pPr>
      <w:r w:rsidRPr="00FC4FF4">
        <w:rPr>
          <w:rFonts w:ascii="Arial" w:hAnsi="Arial" w:cs="Arial"/>
          <w:b/>
          <w:sz w:val="24"/>
          <w:szCs w:val="24"/>
        </w:rPr>
        <w:t>Hours:</w:t>
      </w:r>
      <w:r w:rsidRPr="00FC4FF4">
        <w:rPr>
          <w:rFonts w:ascii="Arial" w:hAnsi="Arial" w:cs="Arial"/>
          <w:sz w:val="24"/>
          <w:szCs w:val="24"/>
        </w:rPr>
        <w:t xml:space="preserve"> Full time, 35 hours per week</w:t>
      </w:r>
    </w:p>
    <w:p w14:paraId="430C2E49" w14:textId="6596564D" w:rsidR="00744FF0" w:rsidRPr="00FC4FF4" w:rsidRDefault="00744FF0" w:rsidP="009E0A04">
      <w:pPr>
        <w:rPr>
          <w:rFonts w:ascii="Arial" w:hAnsi="Arial" w:cs="Arial"/>
          <w:color w:val="FF0000"/>
          <w:sz w:val="24"/>
          <w:szCs w:val="24"/>
        </w:rPr>
      </w:pPr>
      <w:r w:rsidRPr="00FC4FF4">
        <w:rPr>
          <w:rFonts w:ascii="Arial" w:hAnsi="Arial" w:cs="Arial"/>
          <w:b/>
          <w:sz w:val="24"/>
          <w:szCs w:val="24"/>
        </w:rPr>
        <w:t>Salary</w:t>
      </w:r>
      <w:r w:rsidRPr="009E6C4A">
        <w:rPr>
          <w:rFonts w:ascii="Arial" w:hAnsi="Arial" w:cs="Arial"/>
          <w:b/>
          <w:sz w:val="24"/>
          <w:szCs w:val="24"/>
        </w:rPr>
        <w:t>:</w:t>
      </w:r>
      <w:r w:rsidRPr="009E6C4A">
        <w:rPr>
          <w:rFonts w:ascii="Arial" w:hAnsi="Arial" w:cs="Arial"/>
          <w:sz w:val="24"/>
          <w:szCs w:val="24"/>
        </w:rPr>
        <w:t xml:space="preserve"> </w:t>
      </w:r>
      <w:r w:rsidR="00692DAD" w:rsidRPr="009E6C4A">
        <w:rPr>
          <w:rFonts w:ascii="Arial" w:hAnsi="Arial" w:cs="Arial"/>
          <w:sz w:val="24"/>
          <w:szCs w:val="24"/>
        </w:rPr>
        <w:t>£23,000 to £</w:t>
      </w:r>
      <w:r w:rsidR="00A35650" w:rsidRPr="009E6C4A">
        <w:rPr>
          <w:rFonts w:ascii="Arial" w:hAnsi="Arial" w:cs="Arial"/>
          <w:sz w:val="24"/>
          <w:szCs w:val="24"/>
        </w:rPr>
        <w:t>25,000</w:t>
      </w:r>
      <w:r w:rsidR="00692DAD" w:rsidRPr="009E6C4A">
        <w:rPr>
          <w:rFonts w:ascii="Arial" w:hAnsi="Arial" w:cs="Arial"/>
          <w:sz w:val="24"/>
          <w:szCs w:val="24"/>
        </w:rPr>
        <w:t xml:space="preserve"> </w:t>
      </w:r>
      <w:r w:rsidR="00692DAD" w:rsidRPr="00FC4FF4">
        <w:rPr>
          <w:rFonts w:ascii="Arial" w:hAnsi="Arial" w:cs="Arial"/>
          <w:sz w:val="24"/>
          <w:szCs w:val="24"/>
        </w:rPr>
        <w:t>depending on experience</w:t>
      </w:r>
      <w:r w:rsidR="00246809" w:rsidRPr="00FC4FF4">
        <w:rPr>
          <w:rFonts w:ascii="Arial" w:hAnsi="Arial" w:cs="Arial"/>
          <w:sz w:val="24"/>
          <w:szCs w:val="24"/>
        </w:rPr>
        <w:t xml:space="preserve"> </w:t>
      </w:r>
    </w:p>
    <w:p w14:paraId="4558744C" w14:textId="0043AC12" w:rsidR="009E0A04" w:rsidRPr="00FC4FF4" w:rsidRDefault="009E0A04" w:rsidP="009E0A04">
      <w:pPr>
        <w:rPr>
          <w:rFonts w:ascii="Arial" w:hAnsi="Arial" w:cs="Arial"/>
          <w:color w:val="FF0000"/>
          <w:sz w:val="24"/>
          <w:szCs w:val="24"/>
        </w:rPr>
      </w:pPr>
      <w:r w:rsidRPr="00FC4FF4">
        <w:rPr>
          <w:rFonts w:ascii="Arial" w:hAnsi="Arial" w:cs="Arial"/>
          <w:b/>
          <w:sz w:val="24"/>
          <w:szCs w:val="24"/>
        </w:rPr>
        <w:t xml:space="preserve">Based </w:t>
      </w:r>
      <w:proofErr w:type="gramStart"/>
      <w:r w:rsidRPr="00FC4FF4">
        <w:rPr>
          <w:rFonts w:ascii="Arial" w:hAnsi="Arial" w:cs="Arial"/>
          <w:b/>
          <w:sz w:val="24"/>
          <w:szCs w:val="24"/>
        </w:rPr>
        <w:t>in:</w:t>
      </w:r>
      <w:proofErr w:type="gramEnd"/>
      <w:r w:rsidRPr="00FC4FF4">
        <w:rPr>
          <w:rFonts w:ascii="Arial" w:hAnsi="Arial" w:cs="Arial"/>
          <w:sz w:val="24"/>
          <w:szCs w:val="24"/>
        </w:rPr>
        <w:t xml:space="preserve"> London, Clapham Common</w:t>
      </w:r>
      <w:r w:rsidR="00A35650" w:rsidRPr="00FC4FF4">
        <w:rPr>
          <w:rFonts w:ascii="Arial" w:hAnsi="Arial" w:cs="Arial"/>
          <w:sz w:val="24"/>
          <w:szCs w:val="24"/>
        </w:rPr>
        <w:t xml:space="preserve"> </w:t>
      </w:r>
    </w:p>
    <w:p w14:paraId="6D724FEA" w14:textId="77777777" w:rsidR="00202C01" w:rsidRPr="00FC4FF4" w:rsidRDefault="00202C01" w:rsidP="009E0A04">
      <w:pPr>
        <w:rPr>
          <w:rFonts w:ascii="Arial" w:hAnsi="Arial" w:cs="Arial"/>
          <w:sz w:val="24"/>
          <w:szCs w:val="24"/>
        </w:rPr>
      </w:pPr>
      <w:r w:rsidRPr="00FC4FF4">
        <w:rPr>
          <w:rFonts w:ascii="Arial" w:hAnsi="Arial" w:cs="Arial"/>
          <w:b/>
          <w:sz w:val="24"/>
          <w:szCs w:val="24"/>
        </w:rPr>
        <w:t>Pension:</w:t>
      </w:r>
      <w:r w:rsidRPr="00FC4FF4">
        <w:rPr>
          <w:rFonts w:ascii="Arial" w:hAnsi="Arial" w:cs="Arial"/>
          <w:b/>
          <w:bCs/>
          <w:sz w:val="24"/>
          <w:szCs w:val="24"/>
        </w:rPr>
        <w:t xml:space="preserve">  </w:t>
      </w:r>
      <w:r w:rsidRPr="00FC4FF4">
        <w:rPr>
          <w:rFonts w:ascii="Arial" w:hAnsi="Arial" w:cs="Arial"/>
          <w:sz w:val="24"/>
          <w:szCs w:val="24"/>
        </w:rPr>
        <w:t>Contributory pension scheme with 4% employer contribution</w:t>
      </w:r>
    </w:p>
    <w:p w14:paraId="5570A8B6" w14:textId="77777777" w:rsidR="00202C01" w:rsidRPr="00FC4FF4" w:rsidRDefault="00202C01" w:rsidP="009E0A04">
      <w:pPr>
        <w:rPr>
          <w:rFonts w:ascii="Arial" w:hAnsi="Arial" w:cs="Arial"/>
          <w:sz w:val="24"/>
          <w:szCs w:val="24"/>
        </w:rPr>
      </w:pPr>
      <w:r w:rsidRPr="00FC4FF4">
        <w:rPr>
          <w:rFonts w:ascii="Arial" w:hAnsi="Arial" w:cs="Arial"/>
          <w:b/>
          <w:sz w:val="24"/>
          <w:szCs w:val="24"/>
        </w:rPr>
        <w:t>Annual Leave:</w:t>
      </w:r>
      <w:r w:rsidRPr="00FC4FF4">
        <w:rPr>
          <w:rFonts w:ascii="Arial" w:hAnsi="Arial" w:cs="Arial"/>
          <w:b/>
          <w:bCs/>
          <w:sz w:val="24"/>
          <w:szCs w:val="24"/>
        </w:rPr>
        <w:t xml:space="preserve"> </w:t>
      </w:r>
      <w:r w:rsidRPr="00FC4FF4">
        <w:rPr>
          <w:rFonts w:ascii="Arial" w:hAnsi="Arial" w:cs="Arial"/>
          <w:sz w:val="24"/>
          <w:szCs w:val="24"/>
        </w:rPr>
        <w:t xml:space="preserve">25 days’ holiday not including bank holidays </w:t>
      </w:r>
      <w:r w:rsidR="009E0A04" w:rsidRPr="00FC4FF4">
        <w:rPr>
          <w:rFonts w:ascii="Arial" w:hAnsi="Arial" w:cs="Arial"/>
          <w:sz w:val="24"/>
          <w:szCs w:val="24"/>
        </w:rPr>
        <w:t>per annum</w:t>
      </w:r>
    </w:p>
    <w:p w14:paraId="5E052CC0" w14:textId="2C54DDC9" w:rsidR="00202C01" w:rsidRPr="00FC4FF4" w:rsidRDefault="009E0A04" w:rsidP="009E0A04">
      <w:pPr>
        <w:rPr>
          <w:rFonts w:ascii="Arial" w:hAnsi="Arial" w:cs="Arial"/>
          <w:sz w:val="24"/>
          <w:szCs w:val="24"/>
        </w:rPr>
      </w:pPr>
      <w:r w:rsidRPr="00FC4FF4">
        <w:rPr>
          <w:rFonts w:ascii="Arial" w:hAnsi="Arial" w:cs="Arial"/>
          <w:b/>
          <w:sz w:val="24"/>
          <w:szCs w:val="24"/>
        </w:rPr>
        <w:t>Job ref:</w:t>
      </w:r>
      <w:r w:rsidRPr="00FC4FF4">
        <w:rPr>
          <w:rFonts w:ascii="Arial" w:hAnsi="Arial" w:cs="Arial"/>
          <w:sz w:val="24"/>
          <w:szCs w:val="24"/>
        </w:rPr>
        <w:t xml:space="preserve"> SCT</w:t>
      </w:r>
      <w:r w:rsidR="009E6C4A">
        <w:rPr>
          <w:rFonts w:ascii="Arial" w:hAnsi="Arial" w:cs="Arial"/>
          <w:sz w:val="24"/>
          <w:szCs w:val="24"/>
        </w:rPr>
        <w:t>- 2020/05</w:t>
      </w:r>
    </w:p>
    <w:p w14:paraId="0792AB67" w14:textId="77777777" w:rsidR="00202C01" w:rsidRPr="00FC4FF4" w:rsidRDefault="00202C01" w:rsidP="009E0A04">
      <w:pPr>
        <w:rPr>
          <w:rFonts w:ascii="Arial" w:hAnsi="Arial" w:cs="Arial"/>
          <w:sz w:val="24"/>
          <w:szCs w:val="24"/>
        </w:rPr>
      </w:pPr>
      <w:r w:rsidRPr="00FC4FF4">
        <w:rPr>
          <w:rFonts w:ascii="Arial" w:hAnsi="Arial" w:cs="Arial"/>
          <w:b/>
          <w:bCs/>
          <w:sz w:val="24"/>
          <w:szCs w:val="24"/>
        </w:rPr>
        <w:t>Start date:  As soon as possible</w:t>
      </w:r>
    </w:p>
    <w:p w14:paraId="20C6463E" w14:textId="3CF2271E" w:rsidR="00202C01" w:rsidRPr="00FC4FF4" w:rsidRDefault="00202C01" w:rsidP="009E0A04">
      <w:pPr>
        <w:rPr>
          <w:rFonts w:ascii="Arial" w:hAnsi="Arial" w:cs="Arial"/>
          <w:sz w:val="24"/>
          <w:szCs w:val="24"/>
        </w:rPr>
      </w:pPr>
      <w:r w:rsidRPr="00FC4FF4">
        <w:rPr>
          <w:rFonts w:ascii="Arial" w:hAnsi="Arial" w:cs="Arial"/>
          <w:b/>
          <w:bCs/>
          <w:sz w:val="24"/>
          <w:szCs w:val="24"/>
        </w:rPr>
        <w:t xml:space="preserve">Application closes: </w:t>
      </w:r>
      <w:r w:rsidR="009E6C4A">
        <w:rPr>
          <w:rFonts w:ascii="Arial" w:hAnsi="Arial" w:cs="Arial"/>
          <w:b/>
          <w:bCs/>
          <w:sz w:val="24"/>
          <w:szCs w:val="24"/>
        </w:rPr>
        <w:t>14/06/20</w:t>
      </w:r>
      <w:r w:rsidR="00B37956" w:rsidRPr="00FC4FF4">
        <w:rPr>
          <w:rFonts w:ascii="Arial" w:hAnsi="Arial" w:cs="Arial"/>
          <w:b/>
          <w:bCs/>
          <w:sz w:val="24"/>
          <w:szCs w:val="24"/>
        </w:rPr>
        <w:t xml:space="preserve"> </w:t>
      </w:r>
    </w:p>
    <w:p w14:paraId="7181785C" w14:textId="77777777" w:rsidR="00744FF0" w:rsidRPr="00FC4FF4" w:rsidRDefault="00744FF0" w:rsidP="00744FF0">
      <w:pPr>
        <w:rPr>
          <w:rFonts w:ascii="Arial" w:hAnsi="Arial" w:cs="Arial"/>
          <w:sz w:val="24"/>
          <w:szCs w:val="24"/>
        </w:rPr>
      </w:pPr>
    </w:p>
    <w:p w14:paraId="0EF35856" w14:textId="5CBAFBEE" w:rsidR="00744FF0" w:rsidRPr="00FC4FF4" w:rsidRDefault="00212122" w:rsidP="00744FF0">
      <w:pPr>
        <w:rPr>
          <w:rFonts w:ascii="Arial" w:hAnsi="Arial" w:cs="Arial"/>
          <w:sz w:val="24"/>
          <w:szCs w:val="24"/>
        </w:rPr>
      </w:pPr>
      <w:r w:rsidRPr="00FC4FF4">
        <w:rPr>
          <w:rFonts w:ascii="Arial" w:hAnsi="Arial" w:cs="Arial"/>
          <w:sz w:val="24"/>
          <w:szCs w:val="24"/>
        </w:rPr>
        <w:t>A</w:t>
      </w:r>
      <w:r w:rsidR="00744FF0" w:rsidRPr="00FC4FF4">
        <w:rPr>
          <w:rFonts w:ascii="Arial" w:hAnsi="Arial" w:cs="Arial"/>
          <w:sz w:val="24"/>
          <w:szCs w:val="24"/>
        </w:rPr>
        <w:t xml:space="preserve">t Safe Child Thailand </w:t>
      </w:r>
      <w:proofErr w:type="gramStart"/>
      <w:r w:rsidR="00744FF0" w:rsidRPr="00FC4FF4">
        <w:rPr>
          <w:rFonts w:ascii="Arial" w:hAnsi="Arial" w:cs="Arial"/>
          <w:sz w:val="24"/>
          <w:szCs w:val="24"/>
        </w:rPr>
        <w:t>we’re</w:t>
      </w:r>
      <w:proofErr w:type="gramEnd"/>
      <w:r w:rsidR="00744FF0" w:rsidRPr="00FC4FF4">
        <w:rPr>
          <w:rFonts w:ascii="Arial" w:hAnsi="Arial" w:cs="Arial"/>
          <w:sz w:val="24"/>
          <w:szCs w:val="24"/>
        </w:rPr>
        <w:t xml:space="preserve"> working to build a safer Thailand for all children. </w:t>
      </w:r>
      <w:r w:rsidRPr="00FC4FF4">
        <w:rPr>
          <w:rFonts w:ascii="Arial" w:hAnsi="Arial" w:cs="Arial"/>
          <w:sz w:val="24"/>
          <w:szCs w:val="24"/>
        </w:rPr>
        <w:t>O</w:t>
      </w:r>
      <w:r w:rsidR="0089665D" w:rsidRPr="00FC4FF4">
        <w:rPr>
          <w:rFonts w:ascii="Arial" w:hAnsi="Arial" w:cs="Arial"/>
          <w:sz w:val="24"/>
          <w:szCs w:val="24"/>
        </w:rPr>
        <w:t xml:space="preserve">ur mission </w:t>
      </w:r>
      <w:r w:rsidRPr="00FC4FF4">
        <w:rPr>
          <w:rFonts w:ascii="Arial" w:hAnsi="Arial" w:cs="Arial"/>
          <w:sz w:val="24"/>
          <w:szCs w:val="24"/>
        </w:rPr>
        <w:t xml:space="preserve">is </w:t>
      </w:r>
      <w:r w:rsidR="0089665D" w:rsidRPr="00FC4FF4">
        <w:rPr>
          <w:rFonts w:ascii="Arial" w:hAnsi="Arial" w:cs="Arial"/>
          <w:sz w:val="24"/>
          <w:szCs w:val="24"/>
        </w:rPr>
        <w:t xml:space="preserve">to focus on helping the most at risk and vulnerable children. </w:t>
      </w:r>
      <w:r w:rsidR="00744FF0" w:rsidRPr="00FC4FF4">
        <w:rPr>
          <w:rFonts w:ascii="Arial" w:hAnsi="Arial" w:cs="Arial"/>
          <w:sz w:val="24"/>
          <w:szCs w:val="24"/>
        </w:rPr>
        <w:t xml:space="preserve">We always put children first, respect their views, empower them, protect </w:t>
      </w:r>
      <w:r w:rsidR="009E6C4A" w:rsidRPr="00FC4FF4">
        <w:rPr>
          <w:rFonts w:ascii="Arial" w:hAnsi="Arial" w:cs="Arial"/>
          <w:sz w:val="24"/>
          <w:szCs w:val="24"/>
        </w:rPr>
        <w:t>them,</w:t>
      </w:r>
      <w:r w:rsidR="00744FF0" w:rsidRPr="00FC4FF4">
        <w:rPr>
          <w:rFonts w:ascii="Arial" w:hAnsi="Arial" w:cs="Arial"/>
          <w:sz w:val="24"/>
          <w:szCs w:val="24"/>
        </w:rPr>
        <w:t xml:space="preserve"> and </w:t>
      </w:r>
      <w:r w:rsidR="009E0A04" w:rsidRPr="00FC4FF4">
        <w:rPr>
          <w:rFonts w:ascii="Arial" w:hAnsi="Arial" w:cs="Arial"/>
          <w:sz w:val="24"/>
          <w:szCs w:val="24"/>
        </w:rPr>
        <w:t xml:space="preserve">help them to reach their full </w:t>
      </w:r>
      <w:r w:rsidR="00744FF0" w:rsidRPr="00FC4FF4">
        <w:rPr>
          <w:rFonts w:ascii="Arial" w:hAnsi="Arial" w:cs="Arial"/>
          <w:sz w:val="24"/>
          <w:szCs w:val="24"/>
        </w:rPr>
        <w:t xml:space="preserve">potential. </w:t>
      </w:r>
      <w:r w:rsidRPr="00FC4FF4">
        <w:rPr>
          <w:rFonts w:ascii="Arial" w:hAnsi="Arial" w:cs="Arial"/>
          <w:sz w:val="24"/>
          <w:szCs w:val="24"/>
        </w:rPr>
        <w:t>We work</w:t>
      </w:r>
      <w:r w:rsidR="00744FF0" w:rsidRPr="00FC4FF4">
        <w:rPr>
          <w:rFonts w:ascii="Arial" w:hAnsi="Arial" w:cs="Arial"/>
          <w:sz w:val="24"/>
          <w:szCs w:val="24"/>
        </w:rPr>
        <w:t xml:space="preserve"> with outstanding local partners with one common goal – to keep children safe from harm.</w:t>
      </w:r>
      <w:r w:rsidR="0089665D" w:rsidRPr="00FC4FF4">
        <w:rPr>
          <w:rFonts w:ascii="Arial" w:hAnsi="Arial" w:cs="Arial"/>
          <w:sz w:val="24"/>
          <w:szCs w:val="24"/>
        </w:rPr>
        <w:t xml:space="preserve"> </w:t>
      </w:r>
    </w:p>
    <w:p w14:paraId="289098E9" w14:textId="0CC0293E" w:rsidR="00744FF0" w:rsidRPr="00FC4FF4" w:rsidRDefault="00744FF0" w:rsidP="00744FF0">
      <w:pPr>
        <w:rPr>
          <w:rFonts w:ascii="Arial" w:hAnsi="Arial" w:cs="Arial"/>
          <w:sz w:val="24"/>
          <w:szCs w:val="24"/>
        </w:rPr>
      </w:pPr>
      <w:r w:rsidRPr="00FC4FF4">
        <w:rPr>
          <w:rFonts w:ascii="Arial" w:hAnsi="Arial" w:cs="Arial"/>
          <w:sz w:val="24"/>
          <w:szCs w:val="24"/>
        </w:rPr>
        <w:t>Safe Child Thailand is at an exciting phase of its development with a new programmatic strategy</w:t>
      </w:r>
      <w:r w:rsidR="00E17D5C" w:rsidRPr="00FC4FF4">
        <w:rPr>
          <w:rFonts w:ascii="Arial" w:hAnsi="Arial" w:cs="Arial"/>
          <w:sz w:val="24"/>
          <w:szCs w:val="24"/>
        </w:rPr>
        <w:t xml:space="preserve"> which </w:t>
      </w:r>
      <w:r w:rsidRPr="00FC4FF4">
        <w:rPr>
          <w:rFonts w:ascii="Arial" w:hAnsi="Arial" w:cs="Arial"/>
          <w:sz w:val="24"/>
          <w:szCs w:val="24"/>
        </w:rPr>
        <w:t xml:space="preserve">will focus efforts on projects that support family and community </w:t>
      </w:r>
      <w:r w:rsidR="00704075" w:rsidRPr="00FC4FF4">
        <w:rPr>
          <w:rFonts w:ascii="Arial" w:hAnsi="Arial" w:cs="Arial"/>
          <w:sz w:val="24"/>
          <w:szCs w:val="24"/>
        </w:rPr>
        <w:t>development and</w:t>
      </w:r>
      <w:r w:rsidRPr="00FC4FF4">
        <w:rPr>
          <w:rFonts w:ascii="Arial" w:hAnsi="Arial" w:cs="Arial"/>
          <w:sz w:val="24"/>
          <w:szCs w:val="24"/>
        </w:rPr>
        <w:t xml:space="preserve"> prevent family breakdown. We will also continue to work with our residential care partners to</w:t>
      </w:r>
      <w:r w:rsidR="0089665D" w:rsidRPr="00FC4FF4">
        <w:rPr>
          <w:rFonts w:ascii="Arial" w:hAnsi="Arial" w:cs="Arial"/>
          <w:sz w:val="24"/>
          <w:szCs w:val="24"/>
        </w:rPr>
        <w:t xml:space="preserve"> ensure</w:t>
      </w:r>
      <w:r w:rsidR="00704075" w:rsidRPr="00FC4FF4">
        <w:rPr>
          <w:rFonts w:ascii="Arial" w:hAnsi="Arial" w:cs="Arial"/>
          <w:sz w:val="24"/>
          <w:szCs w:val="24"/>
        </w:rPr>
        <w:t>s</w:t>
      </w:r>
      <w:r w:rsidR="0089665D" w:rsidRPr="00FC4FF4">
        <w:rPr>
          <w:rFonts w:ascii="Arial" w:hAnsi="Arial" w:cs="Arial"/>
          <w:sz w:val="24"/>
          <w:szCs w:val="24"/>
        </w:rPr>
        <w:t xml:space="preserve"> the best of care</w:t>
      </w:r>
      <w:r w:rsidR="00704075" w:rsidRPr="00FC4FF4">
        <w:rPr>
          <w:rFonts w:ascii="Arial" w:hAnsi="Arial" w:cs="Arial"/>
          <w:sz w:val="24"/>
          <w:szCs w:val="24"/>
        </w:rPr>
        <w:t>,</w:t>
      </w:r>
      <w:r w:rsidR="0089665D" w:rsidRPr="00FC4FF4">
        <w:rPr>
          <w:rFonts w:ascii="Arial" w:hAnsi="Arial" w:cs="Arial"/>
          <w:sz w:val="24"/>
          <w:szCs w:val="24"/>
        </w:rPr>
        <w:t xml:space="preserve"> offering the best of outcomes.</w:t>
      </w:r>
    </w:p>
    <w:p w14:paraId="4E46E8ED" w14:textId="507AA73B" w:rsidR="00E17D5C" w:rsidRPr="00FC4FF4" w:rsidRDefault="00E17D5C" w:rsidP="00E17D5C">
      <w:pPr>
        <w:rPr>
          <w:rFonts w:ascii="Arial" w:hAnsi="Arial" w:cs="Arial"/>
          <w:sz w:val="24"/>
          <w:szCs w:val="24"/>
        </w:rPr>
      </w:pPr>
      <w:proofErr w:type="gramStart"/>
      <w:r w:rsidRPr="00FC4FF4">
        <w:rPr>
          <w:rFonts w:ascii="Arial" w:hAnsi="Arial" w:cs="Arial"/>
          <w:sz w:val="24"/>
          <w:szCs w:val="24"/>
        </w:rPr>
        <w:t>We’re</w:t>
      </w:r>
      <w:proofErr w:type="gramEnd"/>
      <w:r w:rsidRPr="00FC4FF4">
        <w:rPr>
          <w:rFonts w:ascii="Arial" w:hAnsi="Arial" w:cs="Arial"/>
          <w:sz w:val="24"/>
          <w:szCs w:val="24"/>
        </w:rPr>
        <w:t xml:space="preserve"> looking for a motivated, organised, detail-driven </w:t>
      </w:r>
      <w:r w:rsidR="0051364D" w:rsidRPr="00FC4FF4">
        <w:rPr>
          <w:rFonts w:ascii="Arial" w:hAnsi="Arial" w:cs="Arial"/>
          <w:sz w:val="24"/>
          <w:szCs w:val="24"/>
        </w:rPr>
        <w:t xml:space="preserve">Administration </w:t>
      </w:r>
      <w:r w:rsidRPr="00FC4FF4">
        <w:rPr>
          <w:rFonts w:ascii="Arial" w:hAnsi="Arial" w:cs="Arial"/>
          <w:sz w:val="24"/>
          <w:szCs w:val="24"/>
        </w:rPr>
        <w:t>Officer</w:t>
      </w:r>
      <w:r w:rsidR="0051364D" w:rsidRPr="00FC4FF4">
        <w:rPr>
          <w:rFonts w:ascii="Arial" w:hAnsi="Arial" w:cs="Arial"/>
          <w:sz w:val="24"/>
          <w:szCs w:val="24"/>
        </w:rPr>
        <w:t xml:space="preserve"> </w:t>
      </w:r>
      <w:r w:rsidRPr="00FC4FF4">
        <w:rPr>
          <w:rFonts w:ascii="Arial" w:hAnsi="Arial" w:cs="Arial"/>
          <w:sz w:val="24"/>
          <w:szCs w:val="24"/>
        </w:rPr>
        <w:t>to look after our individual givers and child sponsorship programme</w:t>
      </w:r>
      <w:r w:rsidR="0051364D" w:rsidRPr="00FC4FF4">
        <w:rPr>
          <w:rFonts w:ascii="Arial" w:hAnsi="Arial" w:cs="Arial"/>
          <w:sz w:val="24"/>
          <w:szCs w:val="24"/>
        </w:rPr>
        <w:t xml:space="preserve"> and </w:t>
      </w:r>
      <w:r w:rsidR="00A35650" w:rsidRPr="00FC4FF4">
        <w:rPr>
          <w:rFonts w:ascii="Arial" w:hAnsi="Arial" w:cs="Arial"/>
          <w:sz w:val="24"/>
          <w:szCs w:val="24"/>
        </w:rPr>
        <w:t xml:space="preserve">support the </w:t>
      </w:r>
      <w:r w:rsidR="00947D23" w:rsidRPr="00FC4FF4">
        <w:rPr>
          <w:rFonts w:ascii="Arial" w:hAnsi="Arial" w:cs="Arial"/>
          <w:sz w:val="24"/>
          <w:szCs w:val="24"/>
        </w:rPr>
        <w:t xml:space="preserve">general </w:t>
      </w:r>
      <w:r w:rsidR="00A35650" w:rsidRPr="00FC4FF4">
        <w:rPr>
          <w:rFonts w:ascii="Arial" w:hAnsi="Arial" w:cs="Arial"/>
          <w:sz w:val="24"/>
          <w:szCs w:val="24"/>
        </w:rPr>
        <w:t xml:space="preserve">administration of </w:t>
      </w:r>
      <w:r w:rsidR="00947D23" w:rsidRPr="00FC4FF4">
        <w:rPr>
          <w:rFonts w:ascii="Arial" w:hAnsi="Arial" w:cs="Arial"/>
          <w:sz w:val="24"/>
          <w:szCs w:val="24"/>
        </w:rPr>
        <w:t>the office in Clapham.</w:t>
      </w:r>
    </w:p>
    <w:p w14:paraId="0C874F15" w14:textId="02A86628" w:rsidR="00463F20" w:rsidRPr="00FC4FF4" w:rsidRDefault="00202C01" w:rsidP="00947D23">
      <w:pPr>
        <w:spacing w:after="0" w:line="390" w:lineRule="atLeast"/>
        <w:textAlignment w:val="baseline"/>
        <w:rPr>
          <w:rFonts w:ascii="Arial" w:eastAsiaTheme="majorEastAsia" w:hAnsi="Arial" w:cs="Arial"/>
          <w:b/>
          <w:sz w:val="24"/>
          <w:szCs w:val="24"/>
        </w:rPr>
      </w:pPr>
      <w:r w:rsidRPr="00FC4FF4">
        <w:rPr>
          <w:rFonts w:ascii="Arial" w:eastAsiaTheme="majorEastAsia" w:hAnsi="Arial" w:cs="Arial"/>
          <w:b/>
          <w:sz w:val="24"/>
          <w:szCs w:val="24"/>
        </w:rPr>
        <w:t>Main duties and responsibilities:</w:t>
      </w:r>
    </w:p>
    <w:p w14:paraId="1163B020" w14:textId="77777777" w:rsidR="00947D23" w:rsidRPr="00FC4FF4" w:rsidRDefault="00947D23" w:rsidP="00947D23">
      <w:pPr>
        <w:spacing w:after="0" w:line="390" w:lineRule="atLeast"/>
        <w:textAlignment w:val="baseline"/>
        <w:rPr>
          <w:rFonts w:ascii="Arial" w:eastAsiaTheme="majorEastAsia" w:hAnsi="Arial" w:cs="Arial"/>
          <w:b/>
          <w:sz w:val="24"/>
          <w:szCs w:val="24"/>
        </w:rPr>
      </w:pPr>
    </w:p>
    <w:p w14:paraId="1A63CF89" w14:textId="4213F1A9" w:rsidR="00704075" w:rsidRPr="00FC4FF4" w:rsidRDefault="00744182" w:rsidP="00BB6216">
      <w:pPr>
        <w:rPr>
          <w:rFonts w:ascii="Arial" w:eastAsiaTheme="majorEastAsia" w:hAnsi="Arial" w:cs="Arial"/>
          <w:sz w:val="24"/>
          <w:szCs w:val="24"/>
        </w:rPr>
      </w:pPr>
      <w:r w:rsidRPr="00FC4FF4">
        <w:rPr>
          <w:rFonts w:ascii="Arial" w:eastAsiaTheme="majorEastAsia" w:hAnsi="Arial" w:cs="Arial"/>
          <w:sz w:val="24"/>
          <w:szCs w:val="24"/>
        </w:rPr>
        <w:t>To a</w:t>
      </w:r>
      <w:r w:rsidR="00704075" w:rsidRPr="00FC4FF4">
        <w:rPr>
          <w:rFonts w:ascii="Arial" w:eastAsiaTheme="majorEastAsia" w:hAnsi="Arial" w:cs="Arial"/>
          <w:sz w:val="24"/>
          <w:szCs w:val="24"/>
        </w:rPr>
        <w:t xml:space="preserve">ct as Safe Child Thailand’s liaison between our </w:t>
      </w:r>
      <w:r w:rsidRPr="00FC4FF4">
        <w:rPr>
          <w:rFonts w:ascii="Arial" w:eastAsiaTheme="majorEastAsia" w:hAnsi="Arial" w:cs="Arial"/>
          <w:sz w:val="24"/>
          <w:szCs w:val="24"/>
        </w:rPr>
        <w:t>c</w:t>
      </w:r>
      <w:r w:rsidR="00704075" w:rsidRPr="00FC4FF4">
        <w:rPr>
          <w:rFonts w:ascii="Arial" w:eastAsiaTheme="majorEastAsia" w:hAnsi="Arial" w:cs="Arial"/>
          <w:sz w:val="24"/>
          <w:szCs w:val="24"/>
        </w:rPr>
        <w:t xml:space="preserve">hild sponsors and the </w:t>
      </w:r>
      <w:r w:rsidR="00692DAD" w:rsidRPr="009E6C4A">
        <w:rPr>
          <w:rFonts w:ascii="Arial" w:eastAsiaTheme="majorEastAsia" w:hAnsi="Arial" w:cs="Arial"/>
          <w:sz w:val="24"/>
          <w:szCs w:val="24"/>
        </w:rPr>
        <w:t xml:space="preserve">Thai </w:t>
      </w:r>
      <w:r w:rsidR="00704075" w:rsidRPr="00FC4FF4">
        <w:rPr>
          <w:rFonts w:ascii="Arial" w:eastAsiaTheme="majorEastAsia" w:hAnsi="Arial" w:cs="Arial"/>
          <w:sz w:val="24"/>
          <w:szCs w:val="24"/>
        </w:rPr>
        <w:t>schools and institutions where children are sponsored</w:t>
      </w:r>
    </w:p>
    <w:p w14:paraId="0C97A067" w14:textId="6DDDD462" w:rsidR="00A35650" w:rsidRPr="00FC4FF4" w:rsidRDefault="00A35650" w:rsidP="00A35650">
      <w:pPr>
        <w:pStyle w:val="ListParagraph"/>
        <w:numPr>
          <w:ilvl w:val="0"/>
          <w:numId w:val="7"/>
        </w:numPr>
        <w:rPr>
          <w:rFonts w:ascii="Arial" w:hAnsi="Arial" w:cs="Arial"/>
          <w:sz w:val="24"/>
          <w:szCs w:val="24"/>
        </w:rPr>
      </w:pPr>
      <w:r w:rsidRPr="00FC4FF4">
        <w:rPr>
          <w:rFonts w:ascii="Arial" w:hAnsi="Arial" w:cs="Arial"/>
          <w:sz w:val="24"/>
          <w:szCs w:val="24"/>
        </w:rPr>
        <w:t>Carry out day to day maintenance a of child</w:t>
      </w:r>
      <w:r w:rsidR="00EF566A" w:rsidRPr="00FC4FF4">
        <w:rPr>
          <w:rFonts w:ascii="Arial" w:hAnsi="Arial" w:cs="Arial"/>
          <w:sz w:val="24"/>
          <w:szCs w:val="24"/>
        </w:rPr>
        <w:t>ren’s</w:t>
      </w:r>
      <w:r w:rsidRPr="00FC4FF4">
        <w:rPr>
          <w:rFonts w:ascii="Arial" w:hAnsi="Arial" w:cs="Arial"/>
          <w:sz w:val="24"/>
          <w:szCs w:val="24"/>
        </w:rPr>
        <w:t xml:space="preserve"> case history files, liaising directly with partner organisations in Thailand </w:t>
      </w:r>
    </w:p>
    <w:p w14:paraId="300787FF" w14:textId="4DBCDAE1" w:rsidR="00A35650" w:rsidRPr="00FC4FF4" w:rsidRDefault="00A35650" w:rsidP="00EF566A">
      <w:pPr>
        <w:pStyle w:val="ListParagraph"/>
        <w:numPr>
          <w:ilvl w:val="0"/>
          <w:numId w:val="7"/>
        </w:numPr>
        <w:rPr>
          <w:rFonts w:ascii="Arial" w:hAnsi="Arial" w:cs="Arial"/>
          <w:sz w:val="24"/>
          <w:szCs w:val="24"/>
        </w:rPr>
      </w:pPr>
      <w:r w:rsidRPr="00FC4FF4">
        <w:rPr>
          <w:rFonts w:ascii="Arial" w:hAnsi="Arial" w:cs="Arial"/>
          <w:sz w:val="24"/>
          <w:szCs w:val="24"/>
        </w:rPr>
        <w:lastRenderedPageBreak/>
        <w:t xml:space="preserve">Take responsibility for </w:t>
      </w:r>
      <w:r w:rsidR="00EF566A" w:rsidRPr="00FC4FF4">
        <w:rPr>
          <w:rFonts w:ascii="Arial" w:hAnsi="Arial" w:cs="Arial"/>
          <w:sz w:val="24"/>
          <w:szCs w:val="24"/>
        </w:rPr>
        <w:t>day to day</w:t>
      </w:r>
      <w:r w:rsidRPr="00FC4FF4">
        <w:rPr>
          <w:rFonts w:ascii="Arial" w:hAnsi="Arial" w:cs="Arial"/>
          <w:sz w:val="24"/>
          <w:szCs w:val="24"/>
        </w:rPr>
        <w:t xml:space="preserve"> correspondence with institutions having children with</w:t>
      </w:r>
      <w:r w:rsidR="00EF566A" w:rsidRPr="00FC4FF4">
        <w:rPr>
          <w:rFonts w:ascii="Arial" w:hAnsi="Arial" w:cs="Arial"/>
          <w:sz w:val="24"/>
          <w:szCs w:val="24"/>
        </w:rPr>
        <w:t>in</w:t>
      </w:r>
      <w:r w:rsidRPr="00FC4FF4">
        <w:rPr>
          <w:rFonts w:ascii="Arial" w:hAnsi="Arial" w:cs="Arial"/>
          <w:sz w:val="24"/>
          <w:szCs w:val="24"/>
        </w:rPr>
        <w:t xml:space="preserve"> the SCT Child Sponsorship Programme </w:t>
      </w:r>
    </w:p>
    <w:p w14:paraId="1739BD11" w14:textId="0B31F80A" w:rsidR="00295F27" w:rsidRPr="00FC4FF4" w:rsidRDefault="00BB6216" w:rsidP="00543A9D">
      <w:pPr>
        <w:pStyle w:val="ListParagraph"/>
        <w:numPr>
          <w:ilvl w:val="0"/>
          <w:numId w:val="7"/>
        </w:numPr>
        <w:rPr>
          <w:rFonts w:ascii="Arial" w:hAnsi="Arial" w:cs="Arial"/>
          <w:sz w:val="24"/>
          <w:szCs w:val="24"/>
        </w:rPr>
      </w:pPr>
      <w:r w:rsidRPr="00FC4FF4">
        <w:rPr>
          <w:rFonts w:ascii="Arial" w:hAnsi="Arial" w:cs="Arial"/>
          <w:sz w:val="24"/>
          <w:szCs w:val="24"/>
        </w:rPr>
        <w:t>Liais</w:t>
      </w:r>
      <w:r w:rsidR="00EF566A" w:rsidRPr="00FC4FF4">
        <w:rPr>
          <w:rFonts w:ascii="Arial" w:hAnsi="Arial" w:cs="Arial"/>
          <w:sz w:val="24"/>
          <w:szCs w:val="24"/>
        </w:rPr>
        <w:t>e</w:t>
      </w:r>
      <w:r w:rsidRPr="00FC4FF4">
        <w:rPr>
          <w:rFonts w:ascii="Arial" w:hAnsi="Arial" w:cs="Arial"/>
          <w:sz w:val="24"/>
          <w:szCs w:val="24"/>
        </w:rPr>
        <w:t xml:space="preserve"> with child sponsors, answering any questions they may have from time to time relating to the child they sponsor</w:t>
      </w:r>
    </w:p>
    <w:p w14:paraId="5A7685B9" w14:textId="2E76BEC7" w:rsidR="00295F27" w:rsidRPr="00FC4FF4" w:rsidRDefault="00D85162" w:rsidP="00543A9D">
      <w:pPr>
        <w:pStyle w:val="ListParagraph"/>
        <w:numPr>
          <w:ilvl w:val="0"/>
          <w:numId w:val="7"/>
        </w:numPr>
        <w:rPr>
          <w:rFonts w:ascii="Arial" w:hAnsi="Arial" w:cs="Arial"/>
          <w:sz w:val="24"/>
          <w:szCs w:val="24"/>
        </w:rPr>
      </w:pPr>
      <w:r w:rsidRPr="00FC4FF4">
        <w:rPr>
          <w:rFonts w:ascii="Arial" w:hAnsi="Arial" w:cs="Arial"/>
          <w:sz w:val="24"/>
          <w:szCs w:val="24"/>
        </w:rPr>
        <w:t>Support</w:t>
      </w:r>
      <w:r w:rsidR="00295F27" w:rsidRPr="00FC4FF4">
        <w:rPr>
          <w:rFonts w:ascii="Arial" w:hAnsi="Arial" w:cs="Arial"/>
          <w:sz w:val="24"/>
          <w:szCs w:val="24"/>
        </w:rPr>
        <w:t xml:space="preserve"> the production and distribution of written materials in relation to Safe Child Thailand’s Child Sponsorship programme</w:t>
      </w:r>
      <w:r w:rsidR="00746A14" w:rsidRPr="00FC4FF4">
        <w:rPr>
          <w:rFonts w:ascii="Arial" w:hAnsi="Arial" w:cs="Arial"/>
          <w:sz w:val="24"/>
          <w:szCs w:val="24"/>
        </w:rPr>
        <w:t>,</w:t>
      </w:r>
      <w:r w:rsidR="00295F27" w:rsidRPr="00FC4FF4">
        <w:rPr>
          <w:rFonts w:ascii="Arial" w:hAnsi="Arial" w:cs="Arial"/>
          <w:sz w:val="24"/>
          <w:szCs w:val="24"/>
        </w:rPr>
        <w:t xml:space="preserve"> mail</w:t>
      </w:r>
      <w:r w:rsidR="00BB6216" w:rsidRPr="00FC4FF4">
        <w:rPr>
          <w:rFonts w:ascii="Arial" w:hAnsi="Arial" w:cs="Arial"/>
          <w:sz w:val="24"/>
          <w:szCs w:val="24"/>
        </w:rPr>
        <w:t>ing</w:t>
      </w:r>
      <w:r w:rsidR="00295F27" w:rsidRPr="00FC4FF4">
        <w:rPr>
          <w:rFonts w:ascii="Arial" w:hAnsi="Arial" w:cs="Arial"/>
          <w:sz w:val="24"/>
          <w:szCs w:val="24"/>
        </w:rPr>
        <w:t xml:space="preserve"> out updates to child sponsors</w:t>
      </w:r>
    </w:p>
    <w:p w14:paraId="0282F975" w14:textId="397FF901" w:rsidR="00246809" w:rsidRPr="00A03DD6" w:rsidRDefault="00D85162" w:rsidP="00947D23">
      <w:pPr>
        <w:pStyle w:val="ListParagraph"/>
        <w:numPr>
          <w:ilvl w:val="0"/>
          <w:numId w:val="7"/>
        </w:numPr>
        <w:rPr>
          <w:rFonts w:ascii="Arial" w:hAnsi="Arial" w:cs="Arial"/>
          <w:sz w:val="24"/>
          <w:szCs w:val="24"/>
        </w:rPr>
      </w:pPr>
      <w:r w:rsidRPr="00FC4FF4">
        <w:rPr>
          <w:rFonts w:ascii="Arial" w:hAnsi="Arial" w:cs="Arial"/>
          <w:sz w:val="24"/>
          <w:szCs w:val="24"/>
          <w:shd w:val="clear" w:color="auto" w:fill="FFFFFF"/>
        </w:rPr>
        <w:t>M</w:t>
      </w:r>
      <w:r w:rsidR="00167CE9" w:rsidRPr="00FC4FF4">
        <w:rPr>
          <w:rFonts w:ascii="Arial" w:hAnsi="Arial" w:cs="Arial"/>
          <w:sz w:val="24"/>
          <w:szCs w:val="24"/>
          <w:shd w:val="clear" w:color="auto" w:fill="FFFFFF"/>
        </w:rPr>
        <w:t>onitoring and ensuring safeguarding in communications between sponsored children and their sponsors</w:t>
      </w:r>
    </w:p>
    <w:p w14:paraId="736E57F5" w14:textId="564725D3" w:rsidR="00947D23" w:rsidRPr="00FC4FF4" w:rsidRDefault="00947D23" w:rsidP="00947D23">
      <w:pPr>
        <w:rPr>
          <w:rFonts w:ascii="Arial" w:hAnsi="Arial" w:cs="Arial"/>
          <w:b/>
          <w:bCs/>
          <w:iCs/>
          <w:sz w:val="24"/>
          <w:szCs w:val="24"/>
        </w:rPr>
      </w:pPr>
      <w:r w:rsidRPr="00FC4FF4">
        <w:rPr>
          <w:rFonts w:ascii="Arial" w:hAnsi="Arial" w:cs="Arial"/>
          <w:b/>
          <w:bCs/>
          <w:iCs/>
          <w:sz w:val="24"/>
          <w:szCs w:val="24"/>
        </w:rPr>
        <w:t>Donor Care</w:t>
      </w:r>
    </w:p>
    <w:p w14:paraId="6B315041" w14:textId="77777777" w:rsidR="00947D23" w:rsidRPr="00FC4FF4" w:rsidRDefault="00947D23" w:rsidP="00947D23">
      <w:pPr>
        <w:pStyle w:val="ListParagraph"/>
        <w:numPr>
          <w:ilvl w:val="0"/>
          <w:numId w:val="7"/>
        </w:numPr>
        <w:rPr>
          <w:rFonts w:ascii="Arial" w:hAnsi="Arial" w:cs="Arial"/>
          <w:sz w:val="24"/>
          <w:szCs w:val="24"/>
        </w:rPr>
      </w:pPr>
      <w:r w:rsidRPr="00FC4FF4">
        <w:rPr>
          <w:rFonts w:ascii="Arial" w:hAnsi="Arial" w:cs="Arial"/>
          <w:sz w:val="24"/>
          <w:szCs w:val="24"/>
        </w:rPr>
        <w:t>Manage the development and production of SCT’s annual newsletter and quarterly appeals to existing donors</w:t>
      </w:r>
    </w:p>
    <w:p w14:paraId="5DE0D05D" w14:textId="77777777" w:rsidR="00947D23" w:rsidRPr="00FC4FF4" w:rsidRDefault="00947D23" w:rsidP="00947D23">
      <w:pPr>
        <w:pStyle w:val="ListParagraph"/>
        <w:numPr>
          <w:ilvl w:val="0"/>
          <w:numId w:val="7"/>
        </w:numPr>
        <w:rPr>
          <w:rFonts w:ascii="Arial" w:hAnsi="Arial" w:cs="Arial"/>
          <w:sz w:val="24"/>
          <w:szCs w:val="24"/>
        </w:rPr>
      </w:pPr>
      <w:r w:rsidRPr="00FC4FF4">
        <w:rPr>
          <w:rFonts w:ascii="Arial" w:hAnsi="Arial" w:cs="Arial"/>
          <w:sz w:val="24"/>
          <w:szCs w:val="24"/>
        </w:rPr>
        <w:t>Work closely with the Head of Development to implement strategies to retain existing donors and increase the frequency and level of their gifts</w:t>
      </w:r>
    </w:p>
    <w:p w14:paraId="14A65847" w14:textId="77777777" w:rsidR="00947D23" w:rsidRPr="00FC4FF4" w:rsidRDefault="00947D23" w:rsidP="00947D23">
      <w:pPr>
        <w:pStyle w:val="ListParagraph"/>
        <w:numPr>
          <w:ilvl w:val="0"/>
          <w:numId w:val="7"/>
        </w:numPr>
        <w:rPr>
          <w:rFonts w:ascii="Arial" w:hAnsi="Arial" w:cs="Arial"/>
          <w:sz w:val="24"/>
          <w:szCs w:val="24"/>
        </w:rPr>
      </w:pPr>
      <w:r w:rsidRPr="00FC4FF4">
        <w:rPr>
          <w:rFonts w:ascii="Arial" w:hAnsi="Arial" w:cs="Arial"/>
          <w:sz w:val="24"/>
          <w:szCs w:val="24"/>
        </w:rPr>
        <w:t xml:space="preserve">Acknowledging gifts, sending thank you cards and general communications </w:t>
      </w:r>
    </w:p>
    <w:p w14:paraId="0C069427" w14:textId="00DB0AF8" w:rsidR="00947D23" w:rsidRPr="00FC4FF4" w:rsidRDefault="00947D23" w:rsidP="00947D23">
      <w:pPr>
        <w:pStyle w:val="ListParagraph"/>
        <w:numPr>
          <w:ilvl w:val="0"/>
          <w:numId w:val="7"/>
        </w:numPr>
        <w:rPr>
          <w:rFonts w:ascii="Arial" w:hAnsi="Arial" w:cs="Arial"/>
          <w:sz w:val="24"/>
          <w:szCs w:val="24"/>
        </w:rPr>
      </w:pPr>
      <w:r w:rsidRPr="00FC4FF4">
        <w:rPr>
          <w:rFonts w:ascii="Arial" w:hAnsi="Arial" w:cs="Arial"/>
          <w:sz w:val="24"/>
          <w:szCs w:val="24"/>
        </w:rPr>
        <w:t>Support campaigns to attract new donors</w:t>
      </w:r>
    </w:p>
    <w:p w14:paraId="57BABE53" w14:textId="0242AA49" w:rsidR="00295F27" w:rsidRPr="00FC4FF4" w:rsidRDefault="000F185B" w:rsidP="00947D23">
      <w:pPr>
        <w:rPr>
          <w:rFonts w:ascii="Arial" w:hAnsi="Arial" w:cs="Arial"/>
          <w:sz w:val="24"/>
          <w:szCs w:val="24"/>
        </w:rPr>
      </w:pPr>
      <w:r w:rsidRPr="00FC4FF4">
        <w:rPr>
          <w:rFonts w:ascii="Arial" w:hAnsi="Arial" w:cs="Arial"/>
          <w:sz w:val="24"/>
          <w:szCs w:val="24"/>
        </w:rPr>
        <w:t>Ensur</w:t>
      </w:r>
      <w:r w:rsidR="00BB6216" w:rsidRPr="00FC4FF4">
        <w:rPr>
          <w:rFonts w:ascii="Arial" w:hAnsi="Arial" w:cs="Arial"/>
          <w:sz w:val="24"/>
          <w:szCs w:val="24"/>
        </w:rPr>
        <w:t>e</w:t>
      </w:r>
      <w:r w:rsidRPr="00FC4FF4">
        <w:rPr>
          <w:rFonts w:ascii="Arial" w:hAnsi="Arial" w:cs="Arial"/>
          <w:sz w:val="24"/>
          <w:szCs w:val="24"/>
        </w:rPr>
        <w:t xml:space="preserve"> payments are accurately taken </w:t>
      </w:r>
      <w:r w:rsidR="00295F27" w:rsidRPr="00FC4FF4">
        <w:rPr>
          <w:rFonts w:ascii="Arial" w:hAnsi="Arial" w:cs="Arial"/>
          <w:sz w:val="24"/>
          <w:szCs w:val="24"/>
        </w:rPr>
        <w:t>in collaboration with finance staff</w:t>
      </w:r>
      <w:r w:rsidR="00BB6216" w:rsidRPr="00FC4FF4">
        <w:rPr>
          <w:rFonts w:ascii="Arial" w:hAnsi="Arial" w:cs="Arial"/>
          <w:sz w:val="24"/>
          <w:szCs w:val="24"/>
        </w:rPr>
        <w:t xml:space="preserve">. </w:t>
      </w:r>
      <w:r w:rsidR="00744FF0" w:rsidRPr="00FC4FF4">
        <w:rPr>
          <w:rFonts w:ascii="Arial" w:hAnsi="Arial" w:cs="Arial"/>
          <w:sz w:val="24"/>
          <w:szCs w:val="24"/>
        </w:rPr>
        <w:t>Ensur</w:t>
      </w:r>
      <w:r w:rsidR="00BB6216" w:rsidRPr="00FC4FF4">
        <w:rPr>
          <w:rFonts w:ascii="Arial" w:hAnsi="Arial" w:cs="Arial"/>
          <w:sz w:val="24"/>
          <w:szCs w:val="24"/>
        </w:rPr>
        <w:t>ing</w:t>
      </w:r>
      <w:r w:rsidR="00744FF0" w:rsidRPr="00FC4FF4">
        <w:rPr>
          <w:rFonts w:ascii="Arial" w:hAnsi="Arial" w:cs="Arial"/>
          <w:sz w:val="24"/>
          <w:szCs w:val="24"/>
        </w:rPr>
        <w:t xml:space="preserve"> all child sponsor details and financials are up to date on our databas</w:t>
      </w:r>
      <w:r w:rsidR="00295F27" w:rsidRPr="00FC4FF4">
        <w:rPr>
          <w:rFonts w:ascii="Arial" w:hAnsi="Arial" w:cs="Arial"/>
          <w:sz w:val="24"/>
          <w:szCs w:val="24"/>
        </w:rPr>
        <w:t>e</w:t>
      </w:r>
    </w:p>
    <w:p w14:paraId="0117C949" w14:textId="08919AC3" w:rsidR="009D136A" w:rsidRPr="00FC4FF4" w:rsidRDefault="00744FF0" w:rsidP="0051364D">
      <w:pPr>
        <w:rPr>
          <w:rFonts w:ascii="Arial" w:hAnsi="Arial" w:cs="Arial"/>
          <w:sz w:val="24"/>
          <w:szCs w:val="24"/>
        </w:rPr>
      </w:pPr>
      <w:r w:rsidRPr="00FC4FF4">
        <w:rPr>
          <w:rFonts w:ascii="Arial" w:hAnsi="Arial" w:cs="Arial"/>
          <w:sz w:val="24"/>
          <w:szCs w:val="24"/>
        </w:rPr>
        <w:t>Manage</w:t>
      </w:r>
      <w:r w:rsidR="00463F20" w:rsidRPr="00FC4FF4">
        <w:rPr>
          <w:rFonts w:ascii="Arial" w:hAnsi="Arial" w:cs="Arial"/>
          <w:sz w:val="24"/>
          <w:szCs w:val="24"/>
        </w:rPr>
        <w:t>,</w:t>
      </w:r>
      <w:r w:rsidRPr="00FC4FF4">
        <w:rPr>
          <w:rFonts w:ascii="Arial" w:hAnsi="Arial" w:cs="Arial"/>
          <w:sz w:val="24"/>
          <w:szCs w:val="24"/>
        </w:rPr>
        <w:t xml:space="preserve"> </w:t>
      </w:r>
      <w:r w:rsidR="00463F20" w:rsidRPr="00FC4FF4">
        <w:rPr>
          <w:rFonts w:ascii="Arial" w:hAnsi="Arial" w:cs="Arial"/>
          <w:sz w:val="24"/>
          <w:szCs w:val="24"/>
        </w:rPr>
        <w:t xml:space="preserve">with the support of the Head of Development, </w:t>
      </w:r>
      <w:r w:rsidRPr="00FC4FF4">
        <w:rPr>
          <w:rFonts w:ascii="Arial" w:hAnsi="Arial" w:cs="Arial"/>
          <w:sz w:val="24"/>
          <w:szCs w:val="24"/>
        </w:rPr>
        <w:t>the distribution of SCT’s legacy marketing material</w:t>
      </w:r>
      <w:r w:rsidR="00D85162" w:rsidRPr="00FC4FF4">
        <w:rPr>
          <w:rFonts w:ascii="Arial" w:hAnsi="Arial" w:cs="Arial"/>
          <w:sz w:val="24"/>
          <w:szCs w:val="24"/>
        </w:rPr>
        <w:t xml:space="preserve"> and a</w:t>
      </w:r>
      <w:r w:rsidRPr="00FC4FF4">
        <w:rPr>
          <w:rFonts w:ascii="Arial" w:hAnsi="Arial" w:cs="Arial"/>
          <w:sz w:val="24"/>
          <w:szCs w:val="24"/>
        </w:rPr>
        <w:t>dministrat</w:t>
      </w:r>
      <w:r w:rsidR="00543A9D" w:rsidRPr="00FC4FF4">
        <w:rPr>
          <w:rFonts w:ascii="Arial" w:hAnsi="Arial" w:cs="Arial"/>
          <w:sz w:val="24"/>
          <w:szCs w:val="24"/>
        </w:rPr>
        <w:t>e communications with solicitors regarding legacy income</w:t>
      </w:r>
    </w:p>
    <w:p w14:paraId="2075F2EC" w14:textId="6A90B1EA" w:rsidR="00744FF0" w:rsidRPr="00FC4FF4" w:rsidRDefault="00744FF0" w:rsidP="00543A9D">
      <w:pPr>
        <w:rPr>
          <w:rFonts w:ascii="Arial" w:hAnsi="Arial" w:cs="Arial"/>
          <w:sz w:val="24"/>
          <w:szCs w:val="24"/>
        </w:rPr>
      </w:pPr>
      <w:r w:rsidRPr="00FC4FF4">
        <w:rPr>
          <w:rFonts w:ascii="Arial" w:hAnsi="Arial" w:cs="Arial"/>
          <w:sz w:val="24"/>
          <w:szCs w:val="24"/>
        </w:rPr>
        <w:t xml:space="preserve">Ensure that all SCT communications are GDPR compliant </w:t>
      </w:r>
    </w:p>
    <w:p w14:paraId="2970D672" w14:textId="7D807A25" w:rsidR="00FC4FF4" w:rsidRPr="00FC4FF4" w:rsidRDefault="00543A9D" w:rsidP="00BB6216">
      <w:pPr>
        <w:rPr>
          <w:rFonts w:ascii="Arial" w:hAnsi="Arial" w:cs="Arial"/>
          <w:sz w:val="24"/>
          <w:szCs w:val="24"/>
        </w:rPr>
      </w:pPr>
      <w:r w:rsidRPr="00FC4FF4">
        <w:rPr>
          <w:rFonts w:ascii="Arial" w:hAnsi="Arial" w:cs="Arial"/>
          <w:sz w:val="24"/>
          <w:szCs w:val="24"/>
        </w:rPr>
        <w:t>Support other activities within the team, such as events, as and when necessary</w:t>
      </w:r>
    </w:p>
    <w:p w14:paraId="70ABCAA3" w14:textId="77777777" w:rsidR="00746A14" w:rsidRPr="00FC4FF4" w:rsidRDefault="00746A14" w:rsidP="00746A14">
      <w:pPr>
        <w:pStyle w:val="Default"/>
        <w:rPr>
          <w:rFonts w:ascii="Arial" w:hAnsi="Arial" w:cs="Arial"/>
          <w:b/>
          <w:bCs/>
        </w:rPr>
      </w:pPr>
      <w:r w:rsidRPr="00FC4FF4">
        <w:rPr>
          <w:rFonts w:ascii="Arial" w:hAnsi="Arial" w:cs="Arial"/>
          <w:b/>
          <w:bCs/>
        </w:rPr>
        <w:t>Key Administrative Responsibilities</w:t>
      </w:r>
    </w:p>
    <w:p w14:paraId="0989C694" w14:textId="77777777" w:rsidR="00746A14" w:rsidRPr="00FC4FF4" w:rsidRDefault="00746A14" w:rsidP="00746A14">
      <w:pPr>
        <w:pStyle w:val="Default"/>
        <w:rPr>
          <w:rFonts w:ascii="Arial" w:hAnsi="Arial" w:cs="Arial"/>
        </w:rPr>
      </w:pPr>
    </w:p>
    <w:p w14:paraId="0593DCE2" w14:textId="77777777" w:rsidR="00746A14" w:rsidRPr="00FC4FF4" w:rsidRDefault="00746A14" w:rsidP="00746A14">
      <w:pPr>
        <w:pStyle w:val="Default"/>
        <w:rPr>
          <w:rFonts w:ascii="Arial" w:hAnsi="Arial" w:cs="Arial"/>
        </w:rPr>
      </w:pPr>
      <w:r w:rsidRPr="00FC4FF4">
        <w:rPr>
          <w:rFonts w:ascii="Arial" w:hAnsi="Arial" w:cs="Arial"/>
        </w:rPr>
        <w:t xml:space="preserve">Enter donations onto the Database </w:t>
      </w:r>
    </w:p>
    <w:p w14:paraId="148D77A9" w14:textId="77777777" w:rsidR="00746A14" w:rsidRPr="00FC4FF4" w:rsidRDefault="00746A14" w:rsidP="00746A14">
      <w:pPr>
        <w:pStyle w:val="Default"/>
        <w:rPr>
          <w:rFonts w:ascii="Arial" w:hAnsi="Arial" w:cs="Arial"/>
        </w:rPr>
      </w:pPr>
      <w:r w:rsidRPr="00FC4FF4">
        <w:rPr>
          <w:rFonts w:ascii="Arial" w:hAnsi="Arial" w:cs="Arial"/>
        </w:rPr>
        <w:t>Manage the in-coming and out-going mail</w:t>
      </w:r>
    </w:p>
    <w:p w14:paraId="123452A8" w14:textId="77777777" w:rsidR="00746A14" w:rsidRPr="00FC4FF4" w:rsidRDefault="00746A14" w:rsidP="00746A14">
      <w:pPr>
        <w:pStyle w:val="Default"/>
        <w:rPr>
          <w:rFonts w:ascii="Arial" w:hAnsi="Arial" w:cs="Arial"/>
        </w:rPr>
      </w:pPr>
      <w:r w:rsidRPr="00FC4FF4">
        <w:rPr>
          <w:rFonts w:ascii="Arial" w:hAnsi="Arial" w:cs="Arial"/>
        </w:rPr>
        <w:t xml:space="preserve">Responsible for office infrastructure and supplies </w:t>
      </w:r>
    </w:p>
    <w:p w14:paraId="7C53BCB6" w14:textId="77777777" w:rsidR="00746A14" w:rsidRPr="00FC4FF4" w:rsidRDefault="00746A14" w:rsidP="00746A14">
      <w:pPr>
        <w:pStyle w:val="Default"/>
        <w:rPr>
          <w:rFonts w:ascii="Arial" w:hAnsi="Arial" w:cs="Arial"/>
        </w:rPr>
      </w:pPr>
      <w:r w:rsidRPr="00FC4FF4">
        <w:rPr>
          <w:rFonts w:ascii="Arial" w:hAnsi="Arial" w:cs="Arial"/>
        </w:rPr>
        <w:t>Process and manage postal donations</w:t>
      </w:r>
    </w:p>
    <w:p w14:paraId="337B8F79" w14:textId="77777777" w:rsidR="00746A14" w:rsidRPr="00FC4FF4" w:rsidRDefault="00746A14" w:rsidP="00746A14">
      <w:pPr>
        <w:pStyle w:val="Default"/>
        <w:rPr>
          <w:rFonts w:ascii="Arial" w:hAnsi="Arial" w:cs="Arial"/>
        </w:rPr>
      </w:pPr>
      <w:r w:rsidRPr="00FC4FF4">
        <w:rPr>
          <w:rFonts w:ascii="Arial" w:hAnsi="Arial" w:cs="Arial"/>
        </w:rPr>
        <w:t>Answer the phone as the main office point of contact</w:t>
      </w:r>
    </w:p>
    <w:p w14:paraId="263BEA74" w14:textId="77777777" w:rsidR="00746A14" w:rsidRPr="00FC4FF4" w:rsidRDefault="00746A14" w:rsidP="00746A14">
      <w:pPr>
        <w:pStyle w:val="Default"/>
        <w:rPr>
          <w:rFonts w:ascii="Arial" w:hAnsi="Arial" w:cs="Arial"/>
        </w:rPr>
      </w:pPr>
      <w:r w:rsidRPr="00FC4FF4">
        <w:rPr>
          <w:rFonts w:ascii="Arial" w:hAnsi="Arial" w:cs="Arial"/>
        </w:rPr>
        <w:t>Providing admin support to C.E.O. and Trustees</w:t>
      </w:r>
    </w:p>
    <w:p w14:paraId="639E2148" w14:textId="77777777" w:rsidR="00746A14" w:rsidRPr="00FC4FF4" w:rsidRDefault="00746A14" w:rsidP="00746A14">
      <w:pPr>
        <w:pStyle w:val="Default"/>
        <w:rPr>
          <w:rFonts w:ascii="Arial" w:hAnsi="Arial" w:cs="Arial"/>
        </w:rPr>
      </w:pPr>
      <w:r w:rsidRPr="00FC4FF4">
        <w:rPr>
          <w:rFonts w:ascii="Arial" w:hAnsi="Arial" w:cs="Arial"/>
        </w:rPr>
        <w:t>Liaise with the insurance company for office and staff requirements</w:t>
      </w:r>
    </w:p>
    <w:p w14:paraId="446FA963" w14:textId="77777777" w:rsidR="00746A14" w:rsidRPr="00FC4FF4" w:rsidRDefault="00746A14" w:rsidP="00746A14">
      <w:pPr>
        <w:pStyle w:val="Default"/>
        <w:rPr>
          <w:rFonts w:ascii="Arial" w:hAnsi="Arial" w:cs="Arial"/>
        </w:rPr>
      </w:pPr>
    </w:p>
    <w:p w14:paraId="67F51309" w14:textId="77777777" w:rsidR="00202C01" w:rsidRPr="00FC4FF4" w:rsidRDefault="00202C01" w:rsidP="00744FF0">
      <w:pPr>
        <w:rPr>
          <w:rFonts w:ascii="Arial" w:hAnsi="Arial" w:cs="Arial"/>
          <w:b/>
          <w:sz w:val="24"/>
          <w:szCs w:val="24"/>
        </w:rPr>
      </w:pPr>
    </w:p>
    <w:p w14:paraId="49663181" w14:textId="794D5D35" w:rsidR="00744FF0" w:rsidRPr="00FC4FF4" w:rsidRDefault="00744FF0" w:rsidP="00744FF0">
      <w:pPr>
        <w:rPr>
          <w:rFonts w:ascii="Arial" w:hAnsi="Arial" w:cs="Arial"/>
          <w:b/>
          <w:sz w:val="24"/>
          <w:szCs w:val="24"/>
        </w:rPr>
      </w:pPr>
      <w:r w:rsidRPr="00FC4FF4">
        <w:rPr>
          <w:rFonts w:ascii="Arial" w:hAnsi="Arial" w:cs="Arial"/>
          <w:b/>
          <w:sz w:val="24"/>
          <w:szCs w:val="24"/>
        </w:rPr>
        <w:t>Person Specification</w:t>
      </w:r>
      <w:r w:rsidRPr="00FC4FF4">
        <w:rPr>
          <w:rFonts w:ascii="Arial" w:hAnsi="Arial" w:cs="Arial"/>
          <w:i/>
          <w:sz w:val="24"/>
          <w:szCs w:val="24"/>
        </w:rPr>
        <w:t>: Essential</w:t>
      </w:r>
    </w:p>
    <w:p w14:paraId="54446346" w14:textId="70CD9A25" w:rsidR="00212122" w:rsidRPr="00FC4FF4" w:rsidRDefault="00463F20" w:rsidP="00212122">
      <w:pPr>
        <w:pStyle w:val="ListParagraph"/>
        <w:numPr>
          <w:ilvl w:val="0"/>
          <w:numId w:val="4"/>
        </w:numPr>
        <w:rPr>
          <w:rFonts w:ascii="Arial" w:hAnsi="Arial" w:cs="Arial"/>
          <w:sz w:val="24"/>
          <w:szCs w:val="24"/>
        </w:rPr>
      </w:pPr>
      <w:r w:rsidRPr="00FC4FF4">
        <w:rPr>
          <w:rFonts w:ascii="Arial" w:hAnsi="Arial" w:cs="Arial"/>
          <w:sz w:val="24"/>
          <w:szCs w:val="24"/>
        </w:rPr>
        <w:t>A</w:t>
      </w:r>
      <w:r w:rsidR="00212122" w:rsidRPr="00FC4FF4">
        <w:rPr>
          <w:rFonts w:ascii="Arial" w:hAnsi="Arial" w:cs="Arial"/>
          <w:sz w:val="24"/>
          <w:szCs w:val="24"/>
        </w:rPr>
        <w:t xml:space="preserve"> self-starter with excellent time management and organisational skills who can manage his/her own workload whilst supporting the activities of others</w:t>
      </w:r>
    </w:p>
    <w:p w14:paraId="0B1512C3" w14:textId="63C947B6" w:rsidR="0089665D" w:rsidRPr="00FC4FF4" w:rsidRDefault="00463F20" w:rsidP="00202C01">
      <w:pPr>
        <w:pStyle w:val="ListParagraph"/>
        <w:numPr>
          <w:ilvl w:val="0"/>
          <w:numId w:val="4"/>
        </w:numPr>
        <w:rPr>
          <w:rFonts w:ascii="Arial" w:hAnsi="Arial" w:cs="Arial"/>
          <w:sz w:val="24"/>
          <w:szCs w:val="24"/>
        </w:rPr>
      </w:pPr>
      <w:r w:rsidRPr="00FC4FF4">
        <w:rPr>
          <w:rFonts w:ascii="Arial" w:hAnsi="Arial" w:cs="Arial"/>
          <w:sz w:val="24"/>
          <w:szCs w:val="24"/>
        </w:rPr>
        <w:t>Excellent</w:t>
      </w:r>
      <w:r w:rsidR="0089665D" w:rsidRPr="00FC4FF4">
        <w:rPr>
          <w:rFonts w:ascii="Arial" w:hAnsi="Arial" w:cs="Arial"/>
          <w:sz w:val="24"/>
          <w:szCs w:val="24"/>
        </w:rPr>
        <w:t xml:space="preserve"> communication skill</w:t>
      </w:r>
      <w:r w:rsidRPr="00FC4FF4">
        <w:rPr>
          <w:rFonts w:ascii="Arial" w:hAnsi="Arial" w:cs="Arial"/>
          <w:sz w:val="24"/>
          <w:szCs w:val="24"/>
        </w:rPr>
        <w:t>s</w:t>
      </w:r>
      <w:r w:rsidR="0089665D" w:rsidRPr="00FC4FF4">
        <w:rPr>
          <w:rFonts w:ascii="Arial" w:hAnsi="Arial" w:cs="Arial"/>
          <w:sz w:val="24"/>
          <w:szCs w:val="24"/>
        </w:rPr>
        <w:t xml:space="preserve"> – </w:t>
      </w:r>
      <w:r w:rsidRPr="00FC4FF4">
        <w:rPr>
          <w:rFonts w:ascii="Arial" w:hAnsi="Arial" w:cs="Arial"/>
          <w:sz w:val="24"/>
          <w:szCs w:val="24"/>
        </w:rPr>
        <w:t>with</w:t>
      </w:r>
      <w:r w:rsidR="00212122" w:rsidRPr="00FC4FF4">
        <w:rPr>
          <w:rFonts w:ascii="Arial" w:hAnsi="Arial" w:cs="Arial"/>
          <w:sz w:val="24"/>
          <w:szCs w:val="24"/>
        </w:rPr>
        <w:t xml:space="preserve"> an ability to liaise with people on all levels </w:t>
      </w:r>
    </w:p>
    <w:p w14:paraId="759F90FB" w14:textId="32CE04FE" w:rsidR="00744182" w:rsidRPr="00FC4FF4" w:rsidRDefault="0051364D" w:rsidP="00202C01">
      <w:pPr>
        <w:pStyle w:val="ListParagraph"/>
        <w:numPr>
          <w:ilvl w:val="0"/>
          <w:numId w:val="4"/>
        </w:numPr>
        <w:rPr>
          <w:rFonts w:ascii="Arial" w:hAnsi="Arial" w:cs="Arial"/>
          <w:sz w:val="24"/>
          <w:szCs w:val="24"/>
        </w:rPr>
      </w:pPr>
      <w:r w:rsidRPr="00FC4FF4">
        <w:rPr>
          <w:rFonts w:ascii="Arial" w:hAnsi="Arial" w:cs="Arial"/>
          <w:sz w:val="24"/>
          <w:szCs w:val="24"/>
        </w:rPr>
        <w:t>A</w:t>
      </w:r>
      <w:r w:rsidR="00744182" w:rsidRPr="00FC4FF4">
        <w:rPr>
          <w:rFonts w:ascii="Arial" w:hAnsi="Arial" w:cs="Arial"/>
          <w:sz w:val="24"/>
          <w:szCs w:val="24"/>
        </w:rPr>
        <w:t xml:space="preserve">n excellent eye for detail </w:t>
      </w:r>
    </w:p>
    <w:p w14:paraId="46D168D8" w14:textId="77777777" w:rsidR="00744FF0" w:rsidRPr="00FC4FF4" w:rsidRDefault="00744FF0" w:rsidP="00202C01">
      <w:pPr>
        <w:pStyle w:val="ListParagraph"/>
        <w:numPr>
          <w:ilvl w:val="0"/>
          <w:numId w:val="4"/>
        </w:numPr>
        <w:rPr>
          <w:rFonts w:ascii="Arial" w:hAnsi="Arial" w:cs="Arial"/>
          <w:sz w:val="24"/>
          <w:szCs w:val="24"/>
        </w:rPr>
      </w:pPr>
      <w:r w:rsidRPr="00FC4FF4">
        <w:rPr>
          <w:rFonts w:ascii="Arial" w:hAnsi="Arial" w:cs="Arial"/>
          <w:sz w:val="24"/>
          <w:szCs w:val="24"/>
        </w:rPr>
        <w:t>High level of numeracy</w:t>
      </w:r>
    </w:p>
    <w:p w14:paraId="6AB00733" w14:textId="60294FBA" w:rsidR="00744FF0" w:rsidRPr="00FC4FF4" w:rsidRDefault="00744FF0" w:rsidP="00202C01">
      <w:pPr>
        <w:pStyle w:val="ListParagraph"/>
        <w:numPr>
          <w:ilvl w:val="0"/>
          <w:numId w:val="4"/>
        </w:numPr>
        <w:rPr>
          <w:rFonts w:ascii="Arial" w:hAnsi="Arial" w:cs="Arial"/>
          <w:sz w:val="24"/>
          <w:szCs w:val="24"/>
        </w:rPr>
      </w:pPr>
      <w:r w:rsidRPr="00FC4FF4">
        <w:rPr>
          <w:rFonts w:ascii="Arial" w:hAnsi="Arial" w:cs="Arial"/>
          <w:sz w:val="24"/>
          <w:szCs w:val="24"/>
        </w:rPr>
        <w:t>Excellent Microsoft Office skills, particularly Excel</w:t>
      </w:r>
    </w:p>
    <w:p w14:paraId="05549E17" w14:textId="77777777" w:rsidR="00E7290B" w:rsidRPr="00FC4FF4" w:rsidRDefault="00E7290B" w:rsidP="00E7290B">
      <w:pPr>
        <w:rPr>
          <w:rFonts w:ascii="Arial" w:hAnsi="Arial" w:cs="Arial"/>
          <w:i/>
          <w:sz w:val="24"/>
          <w:szCs w:val="24"/>
        </w:rPr>
      </w:pPr>
    </w:p>
    <w:p w14:paraId="1A41974C" w14:textId="77777777" w:rsidR="00744FF0" w:rsidRPr="00FC4FF4" w:rsidRDefault="00744FF0" w:rsidP="00E7290B">
      <w:pPr>
        <w:rPr>
          <w:rFonts w:ascii="Arial" w:hAnsi="Arial" w:cs="Arial"/>
          <w:i/>
          <w:sz w:val="24"/>
          <w:szCs w:val="24"/>
        </w:rPr>
      </w:pPr>
      <w:r w:rsidRPr="00FC4FF4">
        <w:rPr>
          <w:rFonts w:ascii="Arial" w:hAnsi="Arial" w:cs="Arial"/>
          <w:i/>
          <w:sz w:val="24"/>
          <w:szCs w:val="24"/>
        </w:rPr>
        <w:t xml:space="preserve">Qualifications and Experience: </w:t>
      </w:r>
      <w:r w:rsidR="00E7290B" w:rsidRPr="00FC4FF4">
        <w:rPr>
          <w:rFonts w:ascii="Arial" w:hAnsi="Arial" w:cs="Arial"/>
          <w:i/>
          <w:sz w:val="24"/>
          <w:szCs w:val="24"/>
        </w:rPr>
        <w:t xml:space="preserve">Desirable </w:t>
      </w:r>
    </w:p>
    <w:p w14:paraId="0CF2E372" w14:textId="77777777" w:rsidR="00947D23" w:rsidRPr="00FC4FF4" w:rsidRDefault="00947D23" w:rsidP="00947D23">
      <w:pPr>
        <w:pStyle w:val="ListParagraph"/>
        <w:numPr>
          <w:ilvl w:val="0"/>
          <w:numId w:val="4"/>
        </w:numPr>
        <w:rPr>
          <w:rFonts w:ascii="Arial" w:hAnsi="Arial" w:cs="Arial"/>
          <w:sz w:val="24"/>
          <w:szCs w:val="24"/>
        </w:rPr>
      </w:pPr>
      <w:r w:rsidRPr="00FC4FF4">
        <w:rPr>
          <w:rFonts w:ascii="Arial" w:hAnsi="Arial" w:cs="Arial"/>
          <w:sz w:val="24"/>
          <w:szCs w:val="24"/>
        </w:rPr>
        <w:lastRenderedPageBreak/>
        <w:t>Experience of using the Salesforce database or equivalent for direct marketing purposes</w:t>
      </w:r>
    </w:p>
    <w:p w14:paraId="2971A84A" w14:textId="77777777" w:rsidR="0051364D" w:rsidRPr="00FC4FF4" w:rsidRDefault="0051364D" w:rsidP="0051364D">
      <w:pPr>
        <w:pStyle w:val="ListParagraph"/>
        <w:numPr>
          <w:ilvl w:val="0"/>
          <w:numId w:val="4"/>
        </w:numPr>
        <w:rPr>
          <w:rFonts w:ascii="Arial" w:hAnsi="Arial" w:cs="Arial"/>
          <w:sz w:val="24"/>
          <w:szCs w:val="24"/>
        </w:rPr>
      </w:pPr>
      <w:r w:rsidRPr="00FC4FF4">
        <w:rPr>
          <w:rFonts w:ascii="Arial" w:hAnsi="Arial" w:cs="Arial"/>
          <w:sz w:val="24"/>
          <w:szCs w:val="24"/>
        </w:rPr>
        <w:t>Knowledge of direct marketing and sponsorship products</w:t>
      </w:r>
    </w:p>
    <w:p w14:paraId="19C3509D" w14:textId="77777777" w:rsidR="00212122" w:rsidRPr="00FC4FF4" w:rsidRDefault="00212122" w:rsidP="00212122">
      <w:pPr>
        <w:pStyle w:val="ListParagraph"/>
        <w:numPr>
          <w:ilvl w:val="0"/>
          <w:numId w:val="4"/>
        </w:numPr>
        <w:rPr>
          <w:rFonts w:ascii="Arial" w:hAnsi="Arial" w:cs="Arial"/>
          <w:sz w:val="24"/>
          <w:szCs w:val="24"/>
        </w:rPr>
      </w:pPr>
      <w:r w:rsidRPr="00FC4FF4">
        <w:rPr>
          <w:rFonts w:ascii="Arial" w:hAnsi="Arial" w:cs="Arial"/>
          <w:sz w:val="24"/>
          <w:szCs w:val="24"/>
        </w:rPr>
        <w:t>Understanding of GDPR regulation in relation to donor contact</w:t>
      </w:r>
    </w:p>
    <w:p w14:paraId="103B9347" w14:textId="04DEEE7A" w:rsidR="000F185B" w:rsidRPr="00FC4FF4" w:rsidRDefault="00463F20" w:rsidP="000F185B">
      <w:pPr>
        <w:pStyle w:val="ListParagraph"/>
        <w:numPr>
          <w:ilvl w:val="0"/>
          <w:numId w:val="4"/>
        </w:numPr>
        <w:rPr>
          <w:rFonts w:ascii="Arial" w:hAnsi="Arial" w:cs="Arial"/>
          <w:color w:val="FF0000"/>
          <w:sz w:val="24"/>
          <w:szCs w:val="24"/>
        </w:rPr>
      </w:pPr>
      <w:r w:rsidRPr="00FC4FF4">
        <w:rPr>
          <w:rFonts w:ascii="Arial" w:hAnsi="Arial" w:cs="Arial"/>
          <w:sz w:val="24"/>
          <w:szCs w:val="24"/>
        </w:rPr>
        <w:t>U</w:t>
      </w:r>
      <w:r w:rsidR="000F185B" w:rsidRPr="00FC4FF4">
        <w:rPr>
          <w:rFonts w:ascii="Arial" w:hAnsi="Arial" w:cs="Arial"/>
          <w:sz w:val="24"/>
          <w:szCs w:val="24"/>
        </w:rPr>
        <w:t>nderstanding of child protection guidelines</w:t>
      </w:r>
      <w:r w:rsidR="00246809" w:rsidRPr="00FC4FF4">
        <w:rPr>
          <w:rFonts w:ascii="Arial" w:hAnsi="Arial" w:cs="Arial"/>
          <w:sz w:val="24"/>
          <w:szCs w:val="24"/>
        </w:rPr>
        <w:t xml:space="preserve"> </w:t>
      </w:r>
    </w:p>
    <w:p w14:paraId="61560843" w14:textId="13DEE51E" w:rsidR="00744FF0" w:rsidRPr="00FC4FF4" w:rsidRDefault="00744FF0" w:rsidP="00202C01">
      <w:pPr>
        <w:pStyle w:val="ListParagraph"/>
        <w:numPr>
          <w:ilvl w:val="0"/>
          <w:numId w:val="4"/>
        </w:numPr>
        <w:rPr>
          <w:rFonts w:ascii="Arial" w:hAnsi="Arial" w:cs="Arial"/>
          <w:sz w:val="24"/>
          <w:szCs w:val="24"/>
        </w:rPr>
      </w:pPr>
      <w:r w:rsidRPr="00FC4FF4">
        <w:rPr>
          <w:rFonts w:ascii="Arial" w:hAnsi="Arial" w:cs="Arial"/>
          <w:sz w:val="24"/>
          <w:szCs w:val="24"/>
        </w:rPr>
        <w:t xml:space="preserve">Previous experience </w:t>
      </w:r>
      <w:r w:rsidR="00463F20" w:rsidRPr="00FC4FF4">
        <w:rPr>
          <w:rFonts w:ascii="Arial" w:hAnsi="Arial" w:cs="Arial"/>
          <w:sz w:val="24"/>
          <w:szCs w:val="24"/>
        </w:rPr>
        <w:t>of</w:t>
      </w:r>
      <w:r w:rsidRPr="00FC4FF4">
        <w:rPr>
          <w:rFonts w:ascii="Arial" w:hAnsi="Arial" w:cs="Arial"/>
          <w:sz w:val="24"/>
          <w:szCs w:val="24"/>
        </w:rPr>
        <w:t xml:space="preserve"> working on a sponsorship programme</w:t>
      </w:r>
    </w:p>
    <w:p w14:paraId="690860C0" w14:textId="789F8DF1" w:rsidR="00D85162" w:rsidRPr="00FC4FF4" w:rsidRDefault="00D85162" w:rsidP="00D85162">
      <w:pPr>
        <w:pStyle w:val="ListParagraph"/>
        <w:numPr>
          <w:ilvl w:val="0"/>
          <w:numId w:val="4"/>
        </w:numPr>
        <w:rPr>
          <w:rFonts w:ascii="Arial" w:hAnsi="Arial" w:cs="Arial"/>
          <w:sz w:val="24"/>
          <w:szCs w:val="24"/>
        </w:rPr>
      </w:pPr>
      <w:r w:rsidRPr="00FC4FF4">
        <w:rPr>
          <w:rFonts w:ascii="Arial" w:hAnsi="Arial" w:cs="Arial"/>
          <w:sz w:val="24"/>
          <w:szCs w:val="24"/>
        </w:rPr>
        <w:t>Experience of working with external suppliers such as printers to deliver direct marketing campaigns /appeals and newsletters</w:t>
      </w:r>
    </w:p>
    <w:p w14:paraId="13FA437D" w14:textId="7C169BB1" w:rsidR="00246809" w:rsidRPr="002C242A" w:rsidRDefault="00744FF0" w:rsidP="009E6C4A">
      <w:pPr>
        <w:pStyle w:val="ListParagraph"/>
        <w:spacing w:after="0"/>
        <w:ind w:left="360"/>
        <w:textAlignment w:val="baseline"/>
        <w:rPr>
          <w:rStyle w:val="normaltextrun"/>
          <w:rFonts w:ascii="Arial" w:hAnsi="Arial" w:cs="Arial"/>
          <w:b/>
          <w:bCs/>
          <w:sz w:val="24"/>
          <w:szCs w:val="24"/>
        </w:rPr>
      </w:pPr>
      <w:r w:rsidRPr="002C242A">
        <w:rPr>
          <w:rFonts w:ascii="Arial" w:hAnsi="Arial" w:cs="Arial"/>
          <w:sz w:val="24"/>
          <w:szCs w:val="24"/>
        </w:rPr>
        <w:t>Knowledge of international development</w:t>
      </w:r>
      <w:r w:rsidR="000F185B" w:rsidRPr="002C242A">
        <w:rPr>
          <w:rFonts w:ascii="Arial" w:hAnsi="Arial" w:cs="Arial"/>
          <w:noProof/>
          <w:sz w:val="24"/>
          <w:szCs w:val="24"/>
        </w:rPr>
        <w:drawing>
          <wp:anchor distT="0" distB="0" distL="114300" distR="114300" simplePos="0" relativeHeight="251658240" behindDoc="0" locked="0" layoutInCell="1" allowOverlap="1" wp14:anchorId="3C83C08B" wp14:editId="37EF65CC">
            <wp:simplePos x="914400" y="9391773"/>
            <wp:positionH relativeFrom="column">
              <wp:align>left</wp:align>
            </wp:positionH>
            <wp:positionV relativeFrom="paragraph">
              <wp:align>top</wp:align>
            </wp:positionV>
            <wp:extent cx="19050" cy="9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anchor>
        </w:drawing>
      </w:r>
    </w:p>
    <w:p w14:paraId="1168E59E" w14:textId="77777777" w:rsidR="00246809" w:rsidRPr="002C242A" w:rsidRDefault="00246809" w:rsidP="004F2536">
      <w:pPr>
        <w:pStyle w:val="paragraph"/>
        <w:spacing w:before="0" w:beforeAutospacing="0" w:after="0" w:afterAutospacing="0"/>
        <w:textAlignment w:val="baseline"/>
        <w:rPr>
          <w:rStyle w:val="normaltextrun"/>
          <w:rFonts w:ascii="Arial" w:hAnsi="Arial" w:cs="Arial"/>
          <w:b/>
          <w:bCs/>
        </w:rPr>
      </w:pPr>
    </w:p>
    <w:p w14:paraId="54AEFB83" w14:textId="77777777" w:rsidR="00246809" w:rsidRPr="00FC4FF4" w:rsidRDefault="00246809" w:rsidP="004F2536">
      <w:pPr>
        <w:pStyle w:val="paragraph"/>
        <w:spacing w:before="0" w:beforeAutospacing="0" w:after="0" w:afterAutospacing="0"/>
        <w:textAlignment w:val="baseline"/>
        <w:rPr>
          <w:rStyle w:val="normaltextrun"/>
          <w:rFonts w:ascii="Arial" w:hAnsi="Arial" w:cs="Arial"/>
          <w:b/>
          <w:bCs/>
        </w:rPr>
      </w:pPr>
    </w:p>
    <w:p w14:paraId="39A050C3" w14:textId="77777777" w:rsidR="00246809" w:rsidRPr="00FC4FF4" w:rsidRDefault="00246809" w:rsidP="004F2536">
      <w:pPr>
        <w:pStyle w:val="paragraph"/>
        <w:spacing w:before="0" w:beforeAutospacing="0" w:after="0" w:afterAutospacing="0"/>
        <w:textAlignment w:val="baseline"/>
        <w:rPr>
          <w:rStyle w:val="normaltextrun"/>
          <w:rFonts w:ascii="Arial" w:hAnsi="Arial" w:cs="Arial"/>
          <w:b/>
          <w:bCs/>
        </w:rPr>
      </w:pPr>
    </w:p>
    <w:p w14:paraId="339ED1E2" w14:textId="57F3A8D1" w:rsidR="004F2536" w:rsidRPr="00FC4FF4" w:rsidRDefault="004F2536" w:rsidP="004F2536">
      <w:pPr>
        <w:pStyle w:val="paragraph"/>
        <w:spacing w:before="0" w:beforeAutospacing="0" w:after="0" w:afterAutospacing="0"/>
        <w:textAlignment w:val="baseline"/>
        <w:rPr>
          <w:rStyle w:val="normaltextrun"/>
          <w:rFonts w:ascii="Arial" w:hAnsi="Arial" w:cs="Arial"/>
          <w:b/>
          <w:bCs/>
        </w:rPr>
      </w:pPr>
      <w:r w:rsidRPr="00FC4FF4">
        <w:rPr>
          <w:rStyle w:val="normaltextrun"/>
          <w:rFonts w:ascii="Arial" w:hAnsi="Arial" w:cs="Arial"/>
          <w:b/>
          <w:bCs/>
        </w:rPr>
        <w:t>Equality and Diversity</w:t>
      </w:r>
    </w:p>
    <w:p w14:paraId="6EE697AD" w14:textId="77777777" w:rsidR="004F2536" w:rsidRPr="00FC4FF4" w:rsidRDefault="004F2536" w:rsidP="004F2536">
      <w:pPr>
        <w:pStyle w:val="paragraph"/>
        <w:spacing w:before="0" w:beforeAutospacing="0" w:after="0" w:afterAutospacing="0"/>
        <w:textAlignment w:val="baseline"/>
        <w:rPr>
          <w:rFonts w:ascii="Arial" w:hAnsi="Arial" w:cs="Arial"/>
        </w:rPr>
      </w:pPr>
      <w:r w:rsidRPr="00FC4FF4">
        <w:rPr>
          <w:rStyle w:val="eop"/>
          <w:rFonts w:ascii="Arial" w:hAnsi="Arial" w:cs="Arial"/>
        </w:rPr>
        <w:t> </w:t>
      </w:r>
    </w:p>
    <w:p w14:paraId="1F55BA1E" w14:textId="77777777" w:rsidR="004F2536" w:rsidRPr="00FC4FF4" w:rsidRDefault="004F2536" w:rsidP="004F2536">
      <w:pPr>
        <w:pStyle w:val="paragraph"/>
        <w:spacing w:before="0" w:beforeAutospacing="0" w:after="0" w:afterAutospacing="0"/>
        <w:textAlignment w:val="baseline"/>
        <w:rPr>
          <w:rStyle w:val="eop"/>
          <w:rFonts w:ascii="Arial" w:hAnsi="Arial" w:cs="Arial"/>
        </w:rPr>
      </w:pPr>
      <w:r w:rsidRPr="00FC4FF4">
        <w:rPr>
          <w:rStyle w:val="normaltextrun"/>
          <w:rFonts w:ascii="Arial" w:hAnsi="Arial" w:cs="Arial"/>
          <w:bCs/>
        </w:rPr>
        <w:t>We are committed to equality of opportunity for all staff and applications from individuals are encouraged regardless of age, disability, sex, gender reassignment, sexual orientation, pregnancy and maternity, race, religion or belief and marriage and civil partnerships.</w:t>
      </w:r>
      <w:r w:rsidRPr="00FC4FF4">
        <w:rPr>
          <w:rStyle w:val="eop"/>
          <w:rFonts w:ascii="Arial" w:hAnsi="Arial" w:cs="Arial"/>
        </w:rPr>
        <w:t> </w:t>
      </w:r>
    </w:p>
    <w:p w14:paraId="36D1C486" w14:textId="77777777" w:rsidR="004F2536" w:rsidRPr="00FC4FF4" w:rsidRDefault="004F2536" w:rsidP="004F2536">
      <w:pPr>
        <w:pStyle w:val="paragraph"/>
        <w:spacing w:before="0" w:beforeAutospacing="0" w:after="0" w:afterAutospacing="0"/>
        <w:textAlignment w:val="baseline"/>
        <w:rPr>
          <w:rFonts w:ascii="Arial" w:hAnsi="Arial" w:cs="Arial"/>
        </w:rPr>
      </w:pPr>
    </w:p>
    <w:p w14:paraId="286D284A" w14:textId="77777777" w:rsidR="004F2536" w:rsidRPr="00FC4FF4" w:rsidRDefault="004F2536" w:rsidP="004F2536">
      <w:pPr>
        <w:pStyle w:val="paragraph"/>
        <w:spacing w:before="0" w:beforeAutospacing="0" w:after="0" w:afterAutospacing="0"/>
        <w:textAlignment w:val="baseline"/>
        <w:rPr>
          <w:rStyle w:val="eop"/>
          <w:rFonts w:ascii="Arial" w:hAnsi="Arial" w:cs="Arial"/>
        </w:rPr>
      </w:pPr>
      <w:r w:rsidRPr="00FC4FF4">
        <w:rPr>
          <w:rStyle w:val="normaltextrun"/>
          <w:rFonts w:ascii="Arial" w:hAnsi="Arial" w:cs="Arial"/>
          <w:b/>
          <w:bCs/>
        </w:rPr>
        <w:t>How to Apply</w:t>
      </w:r>
      <w:r w:rsidRPr="00FC4FF4">
        <w:rPr>
          <w:rStyle w:val="eop"/>
          <w:rFonts w:ascii="Arial" w:hAnsi="Arial" w:cs="Arial"/>
        </w:rPr>
        <w:t> </w:t>
      </w:r>
    </w:p>
    <w:p w14:paraId="7EAF7007" w14:textId="77777777" w:rsidR="004F2536" w:rsidRPr="00FC4FF4" w:rsidRDefault="004F2536" w:rsidP="004F2536">
      <w:pPr>
        <w:pStyle w:val="paragraph"/>
        <w:spacing w:before="0" w:beforeAutospacing="0" w:after="0" w:afterAutospacing="0"/>
        <w:textAlignment w:val="baseline"/>
        <w:rPr>
          <w:rFonts w:ascii="Arial" w:hAnsi="Arial" w:cs="Arial"/>
        </w:rPr>
      </w:pPr>
    </w:p>
    <w:p w14:paraId="2B69B1E2" w14:textId="464F67E6" w:rsidR="004F2536" w:rsidRPr="009E6C4A" w:rsidRDefault="004F2536" w:rsidP="004F2536">
      <w:pPr>
        <w:pStyle w:val="paragraph"/>
        <w:spacing w:before="0" w:beforeAutospacing="0" w:after="0" w:afterAutospacing="0"/>
        <w:textAlignment w:val="baseline"/>
        <w:rPr>
          <w:rStyle w:val="eop"/>
          <w:rFonts w:ascii="Arial" w:hAnsi="Arial" w:cs="Arial"/>
          <w:b/>
          <w:color w:val="404041"/>
        </w:rPr>
      </w:pPr>
      <w:r w:rsidRPr="009E6C4A">
        <w:rPr>
          <w:rStyle w:val="normaltextrun"/>
          <w:rFonts w:ascii="Arial" w:hAnsi="Arial" w:cs="Arial"/>
          <w:b/>
        </w:rPr>
        <w:t xml:space="preserve">Please note that all applications will be reviewed on receipt and if we appoint a successful </w:t>
      </w:r>
      <w:r w:rsidR="00692DAD" w:rsidRPr="009E6C4A">
        <w:rPr>
          <w:rStyle w:val="normaltextrun"/>
          <w:rFonts w:ascii="Arial" w:hAnsi="Arial" w:cs="Arial"/>
          <w:b/>
        </w:rPr>
        <w:t>candidate,</w:t>
      </w:r>
      <w:r w:rsidRPr="009E6C4A">
        <w:rPr>
          <w:rStyle w:val="normaltextrun"/>
          <w:rFonts w:ascii="Arial" w:hAnsi="Arial" w:cs="Arial"/>
          <w:b/>
        </w:rPr>
        <w:t xml:space="preserve"> we may close this vacancy at our discretion. </w:t>
      </w:r>
      <w:r w:rsidRPr="009E6C4A">
        <w:rPr>
          <w:rStyle w:val="eop"/>
          <w:rFonts w:ascii="Arial" w:hAnsi="Arial" w:cs="Arial"/>
          <w:b/>
          <w:color w:val="404041"/>
        </w:rPr>
        <w:t> </w:t>
      </w:r>
    </w:p>
    <w:p w14:paraId="10D9EFF7" w14:textId="77777777" w:rsidR="004F2536" w:rsidRPr="00FC4FF4" w:rsidRDefault="004F2536" w:rsidP="004F2536">
      <w:pPr>
        <w:pStyle w:val="paragraph"/>
        <w:spacing w:before="0" w:beforeAutospacing="0" w:after="0" w:afterAutospacing="0"/>
        <w:textAlignment w:val="baseline"/>
        <w:rPr>
          <w:rFonts w:ascii="Arial" w:hAnsi="Arial" w:cs="Arial"/>
          <w:color w:val="404041"/>
        </w:rPr>
      </w:pPr>
    </w:p>
    <w:p w14:paraId="7E6D07DA" w14:textId="44C2D27C" w:rsidR="00B37956" w:rsidRPr="00FC4FF4" w:rsidRDefault="004F2536" w:rsidP="004F2536">
      <w:pPr>
        <w:pStyle w:val="paragraph"/>
        <w:spacing w:before="0" w:beforeAutospacing="0" w:after="0" w:afterAutospacing="0"/>
        <w:textAlignment w:val="baseline"/>
        <w:rPr>
          <w:rStyle w:val="eop"/>
          <w:rFonts w:ascii="Arial" w:hAnsi="Arial" w:cs="Arial"/>
        </w:rPr>
      </w:pPr>
      <w:r w:rsidRPr="00FC4FF4">
        <w:rPr>
          <w:rStyle w:val="normaltextrun"/>
          <w:rFonts w:ascii="Arial" w:hAnsi="Arial" w:cs="Arial"/>
        </w:rPr>
        <w:t xml:space="preserve">If you would like to apply for this position, please send your CV and Supporting Statement (No more than </w:t>
      </w:r>
      <w:r w:rsidR="009E6C4A">
        <w:rPr>
          <w:rStyle w:val="normaltextrun"/>
          <w:rFonts w:ascii="Arial" w:hAnsi="Arial" w:cs="Arial"/>
        </w:rPr>
        <w:t>one side</w:t>
      </w:r>
      <w:r w:rsidRPr="00FC4FF4">
        <w:rPr>
          <w:rStyle w:val="normaltextrun"/>
          <w:rFonts w:ascii="Arial" w:hAnsi="Arial" w:cs="Arial"/>
        </w:rPr>
        <w:t xml:space="preserve"> of A4) addressing the Person Specification to </w:t>
      </w:r>
      <w:hyperlink r:id="rId7" w:history="1">
        <w:r w:rsidR="00B37956" w:rsidRPr="00FC4FF4">
          <w:rPr>
            <w:rStyle w:val="Hyperlink"/>
            <w:rFonts w:ascii="Arial" w:hAnsi="Arial" w:cs="Arial"/>
          </w:rPr>
          <w:t>david.weeks@safechildthailand.org</w:t>
        </w:r>
      </w:hyperlink>
      <w:r w:rsidR="00D85162" w:rsidRPr="00FC4FF4">
        <w:rPr>
          <w:rStyle w:val="normaltextrun"/>
          <w:rFonts w:ascii="Arial" w:hAnsi="Arial" w:cs="Arial"/>
        </w:rPr>
        <w:t xml:space="preserve"> </w:t>
      </w:r>
      <w:r w:rsidR="00D85162" w:rsidRPr="00FC4FF4">
        <w:rPr>
          <w:rStyle w:val="eop"/>
          <w:rFonts w:ascii="Arial" w:hAnsi="Arial" w:cs="Arial"/>
        </w:rPr>
        <w:t xml:space="preserve"> </w:t>
      </w:r>
      <w:r w:rsidR="00B37956" w:rsidRPr="00FC4FF4">
        <w:rPr>
          <w:rStyle w:val="eop"/>
          <w:rFonts w:ascii="Arial" w:hAnsi="Arial" w:cs="Arial"/>
        </w:rPr>
        <w:t>Interviews will be conducted remotely.</w:t>
      </w:r>
    </w:p>
    <w:p w14:paraId="4E7389B6" w14:textId="77777777" w:rsidR="004F2536" w:rsidRPr="00FC4FF4" w:rsidRDefault="004F2536" w:rsidP="004F2536">
      <w:pPr>
        <w:pStyle w:val="paragraph"/>
        <w:spacing w:before="0" w:beforeAutospacing="0" w:after="0" w:afterAutospacing="0"/>
        <w:textAlignment w:val="baseline"/>
        <w:rPr>
          <w:rFonts w:ascii="Arial" w:hAnsi="Arial" w:cs="Arial"/>
        </w:rPr>
      </w:pPr>
    </w:p>
    <w:p w14:paraId="4176E388" w14:textId="77777777" w:rsidR="004F2536" w:rsidRPr="00FC4FF4" w:rsidRDefault="004F2536" w:rsidP="004F2536">
      <w:pPr>
        <w:pStyle w:val="paragraph"/>
        <w:spacing w:before="0" w:beforeAutospacing="0" w:after="0" w:afterAutospacing="0"/>
        <w:textAlignment w:val="baseline"/>
        <w:rPr>
          <w:rStyle w:val="eop"/>
          <w:rFonts w:ascii="Arial" w:hAnsi="Arial" w:cs="Arial"/>
        </w:rPr>
      </w:pPr>
      <w:r w:rsidRPr="00FC4FF4">
        <w:rPr>
          <w:rStyle w:val="normaltextrun"/>
          <w:rFonts w:ascii="Arial" w:hAnsi="Arial" w:cs="Arial"/>
          <w:b/>
          <w:bCs/>
        </w:rPr>
        <w:t>Unfortunately, due to the high volume of applications that we receive, it is not possible to respond to everyone. If you have not heard from us within two weeks of applying for this vacancy, your application will have been unsuccessful.</w:t>
      </w:r>
      <w:r w:rsidRPr="00FC4FF4">
        <w:rPr>
          <w:rStyle w:val="eop"/>
          <w:rFonts w:ascii="Arial" w:hAnsi="Arial" w:cs="Arial"/>
        </w:rPr>
        <w:t> </w:t>
      </w:r>
    </w:p>
    <w:p w14:paraId="0903BF23" w14:textId="77777777" w:rsidR="004F2536" w:rsidRPr="00FC4FF4" w:rsidRDefault="004F2536" w:rsidP="004F2536">
      <w:pPr>
        <w:pStyle w:val="paragraph"/>
        <w:spacing w:before="0" w:beforeAutospacing="0" w:after="0" w:afterAutospacing="0"/>
        <w:textAlignment w:val="baseline"/>
        <w:rPr>
          <w:rFonts w:ascii="Arial" w:hAnsi="Arial" w:cs="Arial"/>
        </w:rPr>
      </w:pPr>
    </w:p>
    <w:p w14:paraId="6FC85650" w14:textId="5A698BBB" w:rsidR="004F2536" w:rsidRDefault="004F2536" w:rsidP="004F2536">
      <w:pPr>
        <w:pStyle w:val="paragraph"/>
        <w:spacing w:before="0" w:beforeAutospacing="0" w:after="0" w:afterAutospacing="0"/>
        <w:textAlignment w:val="baseline"/>
        <w:rPr>
          <w:rStyle w:val="eop"/>
          <w:rFonts w:ascii="Arial" w:hAnsi="Arial" w:cs="Arial"/>
        </w:rPr>
      </w:pPr>
      <w:r w:rsidRPr="00FC4FF4">
        <w:rPr>
          <w:rStyle w:val="normaltextrun"/>
          <w:rFonts w:ascii="Arial" w:hAnsi="Arial" w:cs="Arial"/>
          <w:b/>
          <w:bCs/>
        </w:rPr>
        <w:t>No contact from agencies or media sales.</w:t>
      </w:r>
      <w:r w:rsidRPr="00FC4FF4">
        <w:rPr>
          <w:rStyle w:val="eop"/>
          <w:rFonts w:ascii="Arial" w:hAnsi="Arial" w:cs="Arial"/>
        </w:rPr>
        <w:t> </w:t>
      </w:r>
    </w:p>
    <w:p w14:paraId="1E225BDA" w14:textId="77777777" w:rsidR="009E6C4A" w:rsidRPr="00FC4FF4" w:rsidRDefault="009E6C4A" w:rsidP="004F2536">
      <w:pPr>
        <w:pStyle w:val="paragraph"/>
        <w:spacing w:before="0" w:beforeAutospacing="0" w:after="0" w:afterAutospacing="0"/>
        <w:textAlignment w:val="baseline"/>
        <w:rPr>
          <w:rFonts w:ascii="Arial" w:hAnsi="Arial" w:cs="Arial"/>
        </w:rPr>
      </w:pPr>
    </w:p>
    <w:p w14:paraId="73A42888" w14:textId="12C8E8ED" w:rsidR="004F2536" w:rsidRDefault="004F2536" w:rsidP="004F2536">
      <w:pPr>
        <w:pStyle w:val="paragraph"/>
        <w:spacing w:before="0" w:beforeAutospacing="0" w:after="0" w:afterAutospacing="0"/>
        <w:textAlignment w:val="baseline"/>
        <w:rPr>
          <w:rStyle w:val="eop"/>
          <w:rFonts w:ascii="Arial" w:hAnsi="Arial" w:cs="Arial"/>
        </w:rPr>
      </w:pPr>
      <w:r w:rsidRPr="00FC4FF4">
        <w:rPr>
          <w:rStyle w:val="eop"/>
          <w:rFonts w:ascii="Arial" w:hAnsi="Arial" w:cs="Arial"/>
        </w:rPr>
        <w:t> </w:t>
      </w:r>
    </w:p>
    <w:p w14:paraId="409C84D2" w14:textId="4FA03305" w:rsidR="009E6C4A" w:rsidRDefault="009E6C4A" w:rsidP="004F2536">
      <w:pPr>
        <w:pStyle w:val="paragraph"/>
        <w:spacing w:before="0" w:beforeAutospacing="0" w:after="0" w:afterAutospacing="0"/>
        <w:textAlignment w:val="baseline"/>
        <w:rPr>
          <w:rStyle w:val="eop"/>
          <w:rFonts w:ascii="Arial" w:hAnsi="Arial" w:cs="Arial"/>
        </w:rPr>
      </w:pPr>
    </w:p>
    <w:p w14:paraId="4FD232A3" w14:textId="6C9FBD97" w:rsidR="009E6C4A" w:rsidRPr="00FC4FF4" w:rsidRDefault="009E6C4A" w:rsidP="004F2536">
      <w:pPr>
        <w:pStyle w:val="paragraph"/>
        <w:spacing w:before="0" w:beforeAutospacing="0" w:after="0" w:afterAutospacing="0"/>
        <w:textAlignment w:val="baseline"/>
        <w:rPr>
          <w:rFonts w:ascii="Arial" w:hAnsi="Arial" w:cs="Arial"/>
        </w:rPr>
      </w:pPr>
      <w:r w:rsidRPr="009E6C4A">
        <w:rPr>
          <w:rFonts w:ascii="Arial" w:hAnsi="Arial" w:cs="Arial"/>
          <w:noProof/>
        </w:rPr>
        <w:drawing>
          <wp:inline distT="0" distB="0" distL="0" distR="0" wp14:anchorId="47393A9F" wp14:editId="0C23F48D">
            <wp:extent cx="828675" cy="828675"/>
            <wp:effectExtent l="0" t="0" r="9525" b="9525"/>
            <wp:docPr id="4" name="Picture 3">
              <a:extLst xmlns:a="http://schemas.openxmlformats.org/drawingml/2006/main">
                <a:ext uri="{FF2B5EF4-FFF2-40B4-BE49-F238E27FC236}">
                  <a16:creationId xmlns:a16="http://schemas.microsoft.com/office/drawing/2014/main" id="{B91A587F-0E58-4228-8CEF-55B0BAE47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1A587F-0E58-4228-8CEF-55B0BAE4789F}"/>
                        </a:ext>
                      </a:extLst>
                    </pic:cNvPr>
                    <pic:cNvPicPr>
                      <a:picLocks noChangeAspect="1"/>
                    </pic:cNvPicPr>
                  </pic:nvPicPr>
                  <pic:blipFill>
                    <a:blip r:embed="rId8"/>
                    <a:stretch>
                      <a:fillRect/>
                    </a:stretch>
                  </pic:blipFill>
                  <pic:spPr>
                    <a:xfrm>
                      <a:off x="0" y="0"/>
                      <a:ext cx="828806" cy="828806"/>
                    </a:xfrm>
                    <a:prstGeom prst="rect">
                      <a:avLst/>
                    </a:prstGeom>
                  </pic:spPr>
                </pic:pic>
              </a:graphicData>
            </a:graphic>
          </wp:inline>
        </w:drawing>
      </w:r>
    </w:p>
    <w:p w14:paraId="7BB3D1C7" w14:textId="77777777" w:rsidR="00F3227C" w:rsidRPr="00FC4FF4" w:rsidRDefault="00F3227C" w:rsidP="00F3227C">
      <w:pPr>
        <w:rPr>
          <w:rFonts w:ascii="Arial" w:hAnsi="Arial" w:cs="Arial"/>
          <w:sz w:val="24"/>
          <w:szCs w:val="24"/>
        </w:rPr>
      </w:pPr>
    </w:p>
    <w:sectPr w:rsidR="00F3227C" w:rsidRPr="00FC4FF4" w:rsidSect="00A03DD6">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ular Std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pt;height:.75pt;visibility:visible;mso-wrap-style:square" o:bullet="t">
        <v:imagedata r:id="rId1" o:title=""/>
      </v:shape>
    </w:pict>
  </w:numPicBullet>
  <w:abstractNum w:abstractNumId="0" w15:restartNumberingAfterBreak="0">
    <w:nsid w:val="08072AAA"/>
    <w:multiLevelType w:val="hybridMultilevel"/>
    <w:tmpl w:val="62D4E830"/>
    <w:lvl w:ilvl="0" w:tplc="AECA05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47C4"/>
    <w:multiLevelType w:val="hybridMultilevel"/>
    <w:tmpl w:val="B526E596"/>
    <w:lvl w:ilvl="0" w:tplc="AA04DF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141F9"/>
    <w:multiLevelType w:val="hybridMultilevel"/>
    <w:tmpl w:val="529A3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AF76B0"/>
    <w:multiLevelType w:val="hybridMultilevel"/>
    <w:tmpl w:val="E9F4C922"/>
    <w:lvl w:ilvl="0" w:tplc="82FEEC56">
      <w:numFmt w:val="bullet"/>
      <w:lvlText w:val="·"/>
      <w:lvlJc w:val="left"/>
      <w:pPr>
        <w:ind w:left="360" w:hanging="360"/>
      </w:pPr>
      <w:rPr>
        <w:rFonts w:ascii="Circular Std Book" w:eastAsia="Times New Roman" w:hAnsi="Circular Std 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86483"/>
    <w:multiLevelType w:val="hybridMultilevel"/>
    <w:tmpl w:val="99A2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45823"/>
    <w:multiLevelType w:val="hybridMultilevel"/>
    <w:tmpl w:val="F304A234"/>
    <w:lvl w:ilvl="0" w:tplc="82FEEC56">
      <w:numFmt w:val="bullet"/>
      <w:lvlText w:val="·"/>
      <w:lvlJc w:val="left"/>
      <w:pPr>
        <w:ind w:left="1080" w:hanging="360"/>
      </w:pPr>
      <w:rPr>
        <w:rFonts w:ascii="Circular Std Book" w:eastAsia="Times New Roman" w:hAnsi="Circular Std Book"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F23B1D"/>
    <w:multiLevelType w:val="hybridMultilevel"/>
    <w:tmpl w:val="01F4665E"/>
    <w:lvl w:ilvl="0" w:tplc="82FEEC56">
      <w:numFmt w:val="bullet"/>
      <w:lvlText w:val="·"/>
      <w:lvlJc w:val="left"/>
      <w:pPr>
        <w:ind w:left="360" w:hanging="360"/>
      </w:pPr>
      <w:rPr>
        <w:rFonts w:ascii="Circular Std Book" w:eastAsia="Times New Roman" w:hAnsi="Circular Std 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B96689"/>
    <w:multiLevelType w:val="hybridMultilevel"/>
    <w:tmpl w:val="C390257A"/>
    <w:lvl w:ilvl="0" w:tplc="82FEEC56">
      <w:numFmt w:val="bullet"/>
      <w:lvlText w:val="·"/>
      <w:lvlJc w:val="left"/>
      <w:pPr>
        <w:ind w:left="360" w:hanging="360"/>
      </w:pPr>
      <w:rPr>
        <w:rFonts w:ascii="Circular Std Book" w:eastAsia="Times New Roman" w:hAnsi="Circular Std 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84008A"/>
    <w:multiLevelType w:val="hybridMultilevel"/>
    <w:tmpl w:val="DCE4BFD0"/>
    <w:lvl w:ilvl="0" w:tplc="82FEEC56">
      <w:numFmt w:val="bullet"/>
      <w:lvlText w:val="·"/>
      <w:lvlJc w:val="left"/>
      <w:pPr>
        <w:ind w:left="360" w:hanging="360"/>
      </w:pPr>
      <w:rPr>
        <w:rFonts w:ascii="Circular Std Book" w:eastAsia="Times New Roman" w:hAnsi="Circular Std 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5"/>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F0"/>
    <w:rsid w:val="000F185B"/>
    <w:rsid w:val="00167CE9"/>
    <w:rsid w:val="001A3F95"/>
    <w:rsid w:val="00202C01"/>
    <w:rsid w:val="00212122"/>
    <w:rsid w:val="00246809"/>
    <w:rsid w:val="00295F27"/>
    <w:rsid w:val="002C242A"/>
    <w:rsid w:val="0043268F"/>
    <w:rsid w:val="00463F20"/>
    <w:rsid w:val="00484688"/>
    <w:rsid w:val="004F2536"/>
    <w:rsid w:val="0051364D"/>
    <w:rsid w:val="00543A9D"/>
    <w:rsid w:val="00566C08"/>
    <w:rsid w:val="00634A30"/>
    <w:rsid w:val="00692DAD"/>
    <w:rsid w:val="006A0943"/>
    <w:rsid w:val="00704075"/>
    <w:rsid w:val="00744182"/>
    <w:rsid w:val="00744FF0"/>
    <w:rsid w:val="00746A14"/>
    <w:rsid w:val="007879F5"/>
    <w:rsid w:val="00804F3D"/>
    <w:rsid w:val="00860E88"/>
    <w:rsid w:val="0089665D"/>
    <w:rsid w:val="00922ECF"/>
    <w:rsid w:val="00925CA5"/>
    <w:rsid w:val="00947D23"/>
    <w:rsid w:val="009552FD"/>
    <w:rsid w:val="009B3B88"/>
    <w:rsid w:val="009D136A"/>
    <w:rsid w:val="009E0A04"/>
    <w:rsid w:val="009E6C4A"/>
    <w:rsid w:val="00A03DD6"/>
    <w:rsid w:val="00A35650"/>
    <w:rsid w:val="00B37956"/>
    <w:rsid w:val="00BB6216"/>
    <w:rsid w:val="00C27A3B"/>
    <w:rsid w:val="00D85162"/>
    <w:rsid w:val="00E17D5C"/>
    <w:rsid w:val="00E3179D"/>
    <w:rsid w:val="00E7290B"/>
    <w:rsid w:val="00EF566A"/>
    <w:rsid w:val="00F3227C"/>
    <w:rsid w:val="00F54154"/>
    <w:rsid w:val="00FC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54EF"/>
  <w15:docId w15:val="{ABC650B3-F115-4567-8F8A-77C5873F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C0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02C01"/>
    <w:pPr>
      <w:spacing w:before="100" w:beforeAutospacing="1" w:after="100" w:afterAutospacing="1" w:line="240" w:lineRule="auto"/>
    </w:pPr>
    <w:rPr>
      <w:rFonts w:ascii="Circular Std Book" w:eastAsia="Times New Roman" w:hAnsi="Circular Std Book" w:cs="Times New Roman"/>
      <w:color w:val="404041"/>
      <w:sz w:val="24"/>
      <w:szCs w:val="24"/>
      <w:lang w:eastAsia="en-GB"/>
    </w:rPr>
  </w:style>
  <w:style w:type="paragraph" w:styleId="ListParagraph">
    <w:name w:val="List Paragraph"/>
    <w:basedOn w:val="Normal"/>
    <w:uiPriority w:val="34"/>
    <w:qFormat/>
    <w:rsid w:val="00202C01"/>
    <w:pPr>
      <w:ind w:left="720"/>
      <w:contextualSpacing/>
    </w:pPr>
  </w:style>
  <w:style w:type="paragraph" w:styleId="BalloonText">
    <w:name w:val="Balloon Text"/>
    <w:basedOn w:val="Normal"/>
    <w:link w:val="BalloonTextChar"/>
    <w:uiPriority w:val="99"/>
    <w:semiHidden/>
    <w:unhideWhenUsed/>
    <w:rsid w:val="00E1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5C"/>
    <w:rPr>
      <w:rFonts w:ascii="Tahoma" w:hAnsi="Tahoma" w:cs="Tahoma"/>
      <w:sz w:val="16"/>
      <w:szCs w:val="16"/>
    </w:rPr>
  </w:style>
  <w:style w:type="character" w:styleId="Hyperlink">
    <w:name w:val="Hyperlink"/>
    <w:basedOn w:val="DefaultParagraphFont"/>
    <w:uiPriority w:val="99"/>
    <w:unhideWhenUsed/>
    <w:rsid w:val="00F3227C"/>
    <w:rPr>
      <w:color w:val="0563C1" w:themeColor="hyperlink"/>
      <w:u w:val="single"/>
    </w:rPr>
  </w:style>
  <w:style w:type="paragraph" w:customStyle="1" w:styleId="paragraph">
    <w:name w:val="paragraph"/>
    <w:basedOn w:val="Normal"/>
    <w:rsid w:val="004F2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2536"/>
  </w:style>
  <w:style w:type="character" w:customStyle="1" w:styleId="eop">
    <w:name w:val="eop"/>
    <w:basedOn w:val="DefaultParagraphFont"/>
    <w:rsid w:val="004F2536"/>
  </w:style>
  <w:style w:type="character" w:styleId="CommentReference">
    <w:name w:val="annotation reference"/>
    <w:basedOn w:val="DefaultParagraphFont"/>
    <w:uiPriority w:val="99"/>
    <w:semiHidden/>
    <w:unhideWhenUsed/>
    <w:rsid w:val="00925CA5"/>
    <w:rPr>
      <w:sz w:val="16"/>
      <w:szCs w:val="16"/>
    </w:rPr>
  </w:style>
  <w:style w:type="paragraph" w:styleId="CommentText">
    <w:name w:val="annotation text"/>
    <w:basedOn w:val="Normal"/>
    <w:link w:val="CommentTextChar"/>
    <w:uiPriority w:val="99"/>
    <w:semiHidden/>
    <w:unhideWhenUsed/>
    <w:rsid w:val="00925CA5"/>
    <w:pPr>
      <w:spacing w:line="240" w:lineRule="auto"/>
    </w:pPr>
    <w:rPr>
      <w:sz w:val="20"/>
      <w:szCs w:val="20"/>
    </w:rPr>
  </w:style>
  <w:style w:type="character" w:customStyle="1" w:styleId="CommentTextChar">
    <w:name w:val="Comment Text Char"/>
    <w:basedOn w:val="DefaultParagraphFont"/>
    <w:link w:val="CommentText"/>
    <w:uiPriority w:val="99"/>
    <w:semiHidden/>
    <w:rsid w:val="00925CA5"/>
    <w:rPr>
      <w:sz w:val="20"/>
      <w:szCs w:val="20"/>
    </w:rPr>
  </w:style>
  <w:style w:type="paragraph" w:styleId="CommentSubject">
    <w:name w:val="annotation subject"/>
    <w:basedOn w:val="CommentText"/>
    <w:next w:val="CommentText"/>
    <w:link w:val="CommentSubjectChar"/>
    <w:uiPriority w:val="99"/>
    <w:semiHidden/>
    <w:unhideWhenUsed/>
    <w:rsid w:val="00925CA5"/>
    <w:rPr>
      <w:b/>
      <w:bCs/>
    </w:rPr>
  </w:style>
  <w:style w:type="character" w:customStyle="1" w:styleId="CommentSubjectChar">
    <w:name w:val="Comment Subject Char"/>
    <w:basedOn w:val="CommentTextChar"/>
    <w:link w:val="CommentSubject"/>
    <w:uiPriority w:val="99"/>
    <w:semiHidden/>
    <w:rsid w:val="00925CA5"/>
    <w:rPr>
      <w:b/>
      <w:bCs/>
      <w:sz w:val="20"/>
      <w:szCs w:val="20"/>
    </w:rPr>
  </w:style>
  <w:style w:type="character" w:styleId="UnresolvedMention">
    <w:name w:val="Unresolved Mention"/>
    <w:basedOn w:val="DefaultParagraphFont"/>
    <w:uiPriority w:val="99"/>
    <w:semiHidden/>
    <w:unhideWhenUsed/>
    <w:rsid w:val="00D85162"/>
    <w:rPr>
      <w:color w:val="605E5C"/>
      <w:shd w:val="clear" w:color="auto" w:fill="E1DFDD"/>
    </w:rPr>
  </w:style>
  <w:style w:type="paragraph" w:customStyle="1" w:styleId="Default">
    <w:name w:val="Default"/>
    <w:rsid w:val="00746A14"/>
    <w:pPr>
      <w:autoSpaceDE w:val="0"/>
      <w:autoSpaceDN w:val="0"/>
      <w:adjustRightInd w:val="0"/>
      <w:spacing w:after="0" w:line="240" w:lineRule="auto"/>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3977">
      <w:bodyDiv w:val="1"/>
      <w:marLeft w:val="0"/>
      <w:marRight w:val="0"/>
      <w:marTop w:val="0"/>
      <w:marBottom w:val="0"/>
      <w:divBdr>
        <w:top w:val="none" w:sz="0" w:space="0" w:color="auto"/>
        <w:left w:val="none" w:sz="0" w:space="0" w:color="auto"/>
        <w:bottom w:val="none" w:sz="0" w:space="0" w:color="auto"/>
        <w:right w:val="none" w:sz="0" w:space="0" w:color="auto"/>
      </w:divBdr>
      <w:divsChild>
        <w:div w:id="457720829">
          <w:marLeft w:val="0"/>
          <w:marRight w:val="0"/>
          <w:marTop w:val="0"/>
          <w:marBottom w:val="0"/>
          <w:divBdr>
            <w:top w:val="none" w:sz="0" w:space="0" w:color="auto"/>
            <w:left w:val="none" w:sz="0" w:space="0" w:color="auto"/>
            <w:bottom w:val="none" w:sz="0" w:space="0" w:color="auto"/>
            <w:right w:val="none" w:sz="0" w:space="0" w:color="auto"/>
          </w:divBdr>
        </w:div>
        <w:div w:id="1542983984">
          <w:marLeft w:val="0"/>
          <w:marRight w:val="0"/>
          <w:marTop w:val="0"/>
          <w:marBottom w:val="0"/>
          <w:divBdr>
            <w:top w:val="none" w:sz="0" w:space="0" w:color="auto"/>
            <w:left w:val="none" w:sz="0" w:space="0" w:color="auto"/>
            <w:bottom w:val="none" w:sz="0" w:space="0" w:color="auto"/>
            <w:right w:val="none" w:sz="0" w:space="0" w:color="auto"/>
          </w:divBdr>
        </w:div>
        <w:div w:id="2063627975">
          <w:marLeft w:val="0"/>
          <w:marRight w:val="0"/>
          <w:marTop w:val="0"/>
          <w:marBottom w:val="0"/>
          <w:divBdr>
            <w:top w:val="none" w:sz="0" w:space="0" w:color="auto"/>
            <w:left w:val="none" w:sz="0" w:space="0" w:color="auto"/>
            <w:bottom w:val="none" w:sz="0" w:space="0" w:color="auto"/>
            <w:right w:val="none" w:sz="0" w:space="0" w:color="auto"/>
          </w:divBdr>
        </w:div>
        <w:div w:id="1273904067">
          <w:marLeft w:val="0"/>
          <w:marRight w:val="0"/>
          <w:marTop w:val="0"/>
          <w:marBottom w:val="0"/>
          <w:divBdr>
            <w:top w:val="none" w:sz="0" w:space="0" w:color="auto"/>
            <w:left w:val="none" w:sz="0" w:space="0" w:color="auto"/>
            <w:bottom w:val="none" w:sz="0" w:space="0" w:color="auto"/>
            <w:right w:val="none" w:sz="0" w:space="0" w:color="auto"/>
          </w:divBdr>
        </w:div>
        <w:div w:id="1269004004">
          <w:marLeft w:val="0"/>
          <w:marRight w:val="0"/>
          <w:marTop w:val="0"/>
          <w:marBottom w:val="0"/>
          <w:divBdr>
            <w:top w:val="none" w:sz="0" w:space="0" w:color="auto"/>
            <w:left w:val="none" w:sz="0" w:space="0" w:color="auto"/>
            <w:bottom w:val="none" w:sz="0" w:space="0" w:color="auto"/>
            <w:right w:val="none" w:sz="0" w:space="0" w:color="auto"/>
          </w:divBdr>
        </w:div>
        <w:div w:id="660961005">
          <w:marLeft w:val="0"/>
          <w:marRight w:val="0"/>
          <w:marTop w:val="0"/>
          <w:marBottom w:val="0"/>
          <w:divBdr>
            <w:top w:val="none" w:sz="0" w:space="0" w:color="auto"/>
            <w:left w:val="none" w:sz="0" w:space="0" w:color="auto"/>
            <w:bottom w:val="none" w:sz="0" w:space="0" w:color="auto"/>
            <w:right w:val="none" w:sz="0" w:space="0" w:color="auto"/>
          </w:divBdr>
        </w:div>
        <w:div w:id="244267880">
          <w:marLeft w:val="0"/>
          <w:marRight w:val="0"/>
          <w:marTop w:val="0"/>
          <w:marBottom w:val="0"/>
          <w:divBdr>
            <w:top w:val="none" w:sz="0" w:space="0" w:color="auto"/>
            <w:left w:val="none" w:sz="0" w:space="0" w:color="auto"/>
            <w:bottom w:val="none" w:sz="0" w:space="0" w:color="auto"/>
            <w:right w:val="none" w:sz="0" w:space="0" w:color="auto"/>
          </w:divBdr>
        </w:div>
        <w:div w:id="66231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Samuels</dc:creator>
  <cp:lastModifiedBy>David Weeks</cp:lastModifiedBy>
  <cp:revision>2</cp:revision>
  <dcterms:created xsi:type="dcterms:W3CDTF">2020-05-16T15:50:00Z</dcterms:created>
  <dcterms:modified xsi:type="dcterms:W3CDTF">2020-05-16T15:50:00Z</dcterms:modified>
</cp:coreProperties>
</file>